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83" w:rsidRPr="006C221F" w:rsidRDefault="00013F83" w:rsidP="00D22E58">
      <w:pPr>
        <w:spacing w:line="276" w:lineRule="auto"/>
        <w:jc w:val="center"/>
        <w:rPr>
          <w:sz w:val="32"/>
          <w:szCs w:val="32"/>
        </w:rPr>
      </w:pPr>
      <w:r w:rsidRPr="006C221F">
        <w:rPr>
          <w:sz w:val="32"/>
          <w:szCs w:val="32"/>
        </w:rPr>
        <w:t>СОВЕТ ФЕДЕРАЦИИ ФЕДЕРАЛЬНОГО СОБРАНИЯ РОССИЙСКОЙ ФЕДЕРАЦИИ</w:t>
      </w:r>
    </w:p>
    <w:p w:rsidR="00013F83" w:rsidRPr="006C221F" w:rsidRDefault="00013F83" w:rsidP="00D22E58">
      <w:pPr>
        <w:spacing w:line="276" w:lineRule="auto"/>
        <w:jc w:val="center"/>
        <w:rPr>
          <w:b/>
          <w:szCs w:val="28"/>
        </w:rPr>
      </w:pPr>
      <w:r w:rsidRPr="006C221F">
        <w:rPr>
          <w:b/>
          <w:szCs w:val="28"/>
        </w:rPr>
        <w:t>Комитет Совета Федерации по аграрно-продовольственной политике и природопользованию</w:t>
      </w:r>
    </w:p>
    <w:p w:rsidR="00013F83" w:rsidRPr="006C221F" w:rsidRDefault="00013F83" w:rsidP="00D22E58">
      <w:pPr>
        <w:spacing w:line="276" w:lineRule="auto"/>
        <w:jc w:val="center"/>
        <w:rPr>
          <w:b/>
          <w:szCs w:val="28"/>
        </w:rPr>
      </w:pPr>
    </w:p>
    <w:p w:rsidR="00013F83" w:rsidRDefault="00013F83" w:rsidP="00D22E58">
      <w:pPr>
        <w:spacing w:line="276" w:lineRule="auto"/>
        <w:jc w:val="center"/>
        <w:rPr>
          <w:b/>
          <w:szCs w:val="28"/>
        </w:rPr>
      </w:pPr>
      <w:bookmarkStart w:id="0" w:name="_GoBack"/>
      <w:r w:rsidRPr="006C221F">
        <w:rPr>
          <w:b/>
          <w:szCs w:val="28"/>
        </w:rPr>
        <w:t>«Круглый стол»</w:t>
      </w:r>
    </w:p>
    <w:p w:rsidR="00CB308C" w:rsidRPr="006C221F" w:rsidRDefault="00CB308C" w:rsidP="00D22E58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на тему</w:t>
      </w:r>
    </w:p>
    <w:p w:rsidR="00013F83" w:rsidRPr="006C221F" w:rsidRDefault="00013F83" w:rsidP="00D22E58">
      <w:pPr>
        <w:spacing w:line="276" w:lineRule="auto"/>
        <w:jc w:val="center"/>
        <w:rPr>
          <w:b/>
          <w:szCs w:val="28"/>
        </w:rPr>
      </w:pPr>
      <w:r w:rsidRPr="006C221F">
        <w:rPr>
          <w:b/>
          <w:szCs w:val="28"/>
        </w:rPr>
        <w:t>«</w:t>
      </w:r>
      <w:r w:rsidR="00CB308C" w:rsidRPr="00CB308C">
        <w:rPr>
          <w:b/>
          <w:szCs w:val="28"/>
        </w:rPr>
        <w:t>О мерах по продвижению сельскохозяйственной продукции отечественных производителей на внешние рынки. Практика работы во Всемирной торговой организации. Проблемы фальсификации пищевой и сельскохозяйственной продукции</w:t>
      </w:r>
      <w:r w:rsidRPr="006C221F">
        <w:rPr>
          <w:b/>
          <w:szCs w:val="28"/>
        </w:rPr>
        <w:t>»</w:t>
      </w:r>
    </w:p>
    <w:bookmarkEnd w:id="0"/>
    <w:p w:rsidR="00013F83" w:rsidRPr="006C221F" w:rsidRDefault="00013F83" w:rsidP="00D22E58">
      <w:pPr>
        <w:spacing w:line="276" w:lineRule="auto"/>
        <w:jc w:val="center"/>
        <w:rPr>
          <w:b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04"/>
        <w:gridCol w:w="4472"/>
      </w:tblGrid>
      <w:tr w:rsidR="006C221F" w:rsidRPr="006C221F" w:rsidTr="0012016C">
        <w:tc>
          <w:tcPr>
            <w:tcW w:w="5179" w:type="dxa"/>
          </w:tcPr>
          <w:p w:rsidR="00013F83" w:rsidRPr="006C221F" w:rsidRDefault="00013F83" w:rsidP="00D22E58">
            <w:pPr>
              <w:spacing w:after="120" w:line="276" w:lineRule="auto"/>
              <w:rPr>
                <w:szCs w:val="28"/>
              </w:rPr>
            </w:pPr>
            <w:r w:rsidRPr="006C221F">
              <w:rPr>
                <w:szCs w:val="28"/>
              </w:rPr>
              <w:t xml:space="preserve">г. Москва, Совет Федерации </w:t>
            </w:r>
          </w:p>
        </w:tc>
        <w:tc>
          <w:tcPr>
            <w:tcW w:w="4541" w:type="dxa"/>
          </w:tcPr>
          <w:p w:rsidR="00013F83" w:rsidRPr="006C221F" w:rsidRDefault="00CB308C" w:rsidP="00D22E58">
            <w:pPr>
              <w:spacing w:line="276" w:lineRule="auto"/>
              <w:jc w:val="right"/>
              <w:rPr>
                <w:b/>
                <w:szCs w:val="28"/>
              </w:rPr>
            </w:pPr>
            <w:r>
              <w:rPr>
                <w:bCs/>
                <w:szCs w:val="28"/>
              </w:rPr>
              <w:t>2</w:t>
            </w:r>
            <w:r w:rsidR="00422F7E" w:rsidRPr="006C221F">
              <w:rPr>
                <w:bCs/>
                <w:szCs w:val="28"/>
              </w:rPr>
              <w:t>9</w:t>
            </w:r>
            <w:r w:rsidR="00013F83" w:rsidRPr="006C221F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октября</w:t>
            </w:r>
            <w:r w:rsidR="00013F83" w:rsidRPr="006C221F">
              <w:rPr>
                <w:bCs/>
                <w:szCs w:val="28"/>
              </w:rPr>
              <w:t xml:space="preserve"> 201</w:t>
            </w:r>
            <w:r w:rsidR="00B02416" w:rsidRPr="006C221F">
              <w:rPr>
                <w:bCs/>
                <w:szCs w:val="28"/>
              </w:rPr>
              <w:t>8</w:t>
            </w:r>
            <w:r w:rsidR="00013F83" w:rsidRPr="006C221F">
              <w:rPr>
                <w:bCs/>
                <w:szCs w:val="28"/>
              </w:rPr>
              <w:t xml:space="preserve"> года</w:t>
            </w:r>
          </w:p>
        </w:tc>
      </w:tr>
    </w:tbl>
    <w:p w:rsidR="00013F83" w:rsidRPr="006C221F" w:rsidRDefault="00C95F93" w:rsidP="00D22E58">
      <w:pPr>
        <w:spacing w:line="276" w:lineRule="auto"/>
        <w:jc w:val="right"/>
        <w:rPr>
          <w:szCs w:val="28"/>
        </w:rPr>
      </w:pPr>
      <w:r w:rsidRPr="006C221F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D012E4" wp14:editId="3A7188E6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6057900" cy="0"/>
                <wp:effectExtent l="28575" t="34925" r="28575" b="317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47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" strokeweight="4.5pt">
                <v:stroke linestyle="thickThin"/>
              </v:line>
            </w:pict>
          </mc:Fallback>
        </mc:AlternateContent>
      </w:r>
    </w:p>
    <w:p w:rsidR="00013F83" w:rsidRPr="006C221F" w:rsidRDefault="00013F83" w:rsidP="00D22E58">
      <w:pPr>
        <w:spacing w:line="276" w:lineRule="auto"/>
        <w:jc w:val="center"/>
        <w:rPr>
          <w:b/>
          <w:bCs/>
          <w:spacing w:val="160"/>
          <w:szCs w:val="28"/>
        </w:rPr>
      </w:pPr>
      <w:r w:rsidRPr="006C221F">
        <w:rPr>
          <w:b/>
          <w:bCs/>
          <w:spacing w:val="160"/>
          <w:szCs w:val="28"/>
        </w:rPr>
        <w:t>РЕКОМЕНДАЦИИ</w:t>
      </w:r>
    </w:p>
    <w:p w:rsidR="004B38BF" w:rsidRPr="006C221F" w:rsidRDefault="004B38BF" w:rsidP="00D22E58">
      <w:pPr>
        <w:pStyle w:val="a3"/>
        <w:spacing w:line="276" w:lineRule="auto"/>
        <w:ind w:left="284" w:firstLine="0"/>
        <w:rPr>
          <w:b/>
          <w:szCs w:val="28"/>
        </w:rPr>
      </w:pPr>
    </w:p>
    <w:p w:rsidR="00565EA3" w:rsidRDefault="00565EA3" w:rsidP="00D22E58">
      <w:pPr>
        <w:pStyle w:val="a3"/>
        <w:spacing w:line="276" w:lineRule="auto"/>
        <w:jc w:val="both"/>
        <w:rPr>
          <w:szCs w:val="28"/>
        </w:rPr>
      </w:pPr>
      <w:r w:rsidRPr="006C221F">
        <w:rPr>
          <w:szCs w:val="28"/>
        </w:rPr>
        <w:t>Заслушав информацию по вопросу</w:t>
      </w:r>
      <w:r w:rsidR="00EB6BA8" w:rsidRPr="006C221F">
        <w:rPr>
          <w:szCs w:val="28"/>
        </w:rPr>
        <w:t xml:space="preserve"> </w:t>
      </w:r>
      <w:r w:rsidR="004464C7">
        <w:rPr>
          <w:szCs w:val="28"/>
        </w:rPr>
        <w:t>"</w:t>
      </w:r>
      <w:r w:rsidR="009A52D8" w:rsidRPr="009A52D8">
        <w:rPr>
          <w:szCs w:val="28"/>
        </w:rPr>
        <w:t>О мерах по продвижению сельскохозяйственной продукции отечественных производителей на внешние рынки. Практика работы во Всемирной торговой организации. Проблемы фальсификации пищевой и сельскохозяйственной продукции</w:t>
      </w:r>
      <w:r w:rsidR="004464C7">
        <w:rPr>
          <w:szCs w:val="28"/>
        </w:rPr>
        <w:t>"</w:t>
      </w:r>
      <w:r w:rsidR="00B02416" w:rsidRPr="006C221F">
        <w:rPr>
          <w:szCs w:val="28"/>
        </w:rPr>
        <w:t xml:space="preserve"> участники </w:t>
      </w:r>
      <w:r w:rsidR="004464C7">
        <w:rPr>
          <w:szCs w:val="28"/>
        </w:rPr>
        <w:t>"</w:t>
      </w:r>
      <w:r w:rsidR="00B02416" w:rsidRPr="006C221F">
        <w:rPr>
          <w:szCs w:val="28"/>
        </w:rPr>
        <w:t>круглого стола</w:t>
      </w:r>
      <w:r w:rsidR="004464C7">
        <w:rPr>
          <w:szCs w:val="28"/>
        </w:rPr>
        <w:t>"</w:t>
      </w:r>
      <w:r w:rsidR="00671F18" w:rsidRPr="006C221F">
        <w:rPr>
          <w:szCs w:val="28"/>
        </w:rPr>
        <w:t xml:space="preserve"> </w:t>
      </w:r>
      <w:r w:rsidRPr="006C221F">
        <w:rPr>
          <w:szCs w:val="28"/>
        </w:rPr>
        <w:t>отмеч</w:t>
      </w:r>
      <w:r w:rsidR="00671F18" w:rsidRPr="006C221F">
        <w:rPr>
          <w:szCs w:val="28"/>
        </w:rPr>
        <w:t>ают</w:t>
      </w:r>
      <w:r w:rsidRPr="006C221F">
        <w:rPr>
          <w:szCs w:val="28"/>
        </w:rPr>
        <w:t xml:space="preserve"> следующее.</w:t>
      </w:r>
    </w:p>
    <w:p w:rsidR="009E1016" w:rsidRDefault="009E1016" w:rsidP="00D22E58">
      <w:pPr>
        <w:pStyle w:val="a3"/>
        <w:spacing w:line="276" w:lineRule="auto"/>
        <w:jc w:val="both"/>
        <w:rPr>
          <w:szCs w:val="28"/>
        </w:rPr>
      </w:pPr>
      <w:r w:rsidRPr="009E1016">
        <w:rPr>
          <w:szCs w:val="28"/>
        </w:rPr>
        <w:t>В Послании Президента Российской Федерации В</w:t>
      </w:r>
      <w:r>
        <w:rPr>
          <w:szCs w:val="28"/>
        </w:rPr>
        <w:t>.</w:t>
      </w:r>
      <w:r w:rsidRPr="009E1016">
        <w:rPr>
          <w:szCs w:val="28"/>
        </w:rPr>
        <w:t>В</w:t>
      </w:r>
      <w:r>
        <w:rPr>
          <w:szCs w:val="28"/>
        </w:rPr>
        <w:t>.</w:t>
      </w:r>
      <w:r w:rsidRPr="009E1016">
        <w:rPr>
          <w:szCs w:val="28"/>
        </w:rPr>
        <w:t xml:space="preserve"> Путина Федеральному Собранию 1 марта 2018 года</w:t>
      </w:r>
      <w:r>
        <w:rPr>
          <w:szCs w:val="28"/>
        </w:rPr>
        <w:t xml:space="preserve"> одним из п</w:t>
      </w:r>
      <w:r w:rsidRPr="009E1016">
        <w:rPr>
          <w:szCs w:val="28"/>
        </w:rPr>
        <w:t>риоритето</w:t>
      </w:r>
      <w:r>
        <w:rPr>
          <w:szCs w:val="28"/>
        </w:rPr>
        <w:t>в</w:t>
      </w:r>
      <w:r w:rsidRPr="009E1016">
        <w:rPr>
          <w:szCs w:val="28"/>
        </w:rPr>
        <w:t xml:space="preserve"> </w:t>
      </w:r>
      <w:r>
        <w:rPr>
          <w:szCs w:val="28"/>
        </w:rPr>
        <w:t>был</w:t>
      </w:r>
      <w:r w:rsidRPr="009E1016">
        <w:rPr>
          <w:szCs w:val="28"/>
        </w:rPr>
        <w:t xml:space="preserve"> определен рост экспорта продовольствия на мировые рынки, прежде всего товаров высокого передела, до объемов, превышающих объемы его ввоза в страну.</w:t>
      </w:r>
    </w:p>
    <w:p w:rsidR="009A52D8" w:rsidRDefault="006E23EF" w:rsidP="00D22E58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>В</w:t>
      </w:r>
      <w:r w:rsidRPr="006E23EF">
        <w:rPr>
          <w:szCs w:val="28"/>
        </w:rPr>
        <w:t xml:space="preserve"> Указе Президента Российской Федерации В.В. Путина от 7 мая 2018 года № 204 "О национальных целях и стратегических задачах развития Российской Федерации на период до 2024 года"</w:t>
      </w:r>
      <w:r>
        <w:rPr>
          <w:szCs w:val="28"/>
        </w:rPr>
        <w:t xml:space="preserve"> поставлена задача</w:t>
      </w:r>
      <w:r w:rsidRPr="006E23EF">
        <w:rPr>
          <w:szCs w:val="28"/>
        </w:rPr>
        <w:t xml:space="preserve"> в части создания в агропромышленном комплексе высокопроизводительного экспортно ориентированного сектора, достижения объема экспорта (в стоимостном выражении) продукции агропромышленного комплекса - 45 млрд. долларов США в год, ориентации промышленной, аграрной и торговой политики, включая применяемые механизмы государственной поддержки, на достижение международной конкурентоспособности российских товаров (работ, услуг) в целях обеспечения их присутствия на внешних рынках.</w:t>
      </w:r>
    </w:p>
    <w:p w:rsidR="00633E3D" w:rsidRDefault="008B6F47" w:rsidP="00D22E58">
      <w:pPr>
        <w:pStyle w:val="a3"/>
        <w:spacing w:line="276" w:lineRule="auto"/>
        <w:jc w:val="both"/>
        <w:rPr>
          <w:szCs w:val="28"/>
        </w:rPr>
      </w:pPr>
      <w:r w:rsidRPr="008B6F47">
        <w:rPr>
          <w:szCs w:val="28"/>
        </w:rPr>
        <w:t>В последние годы сельское хозяйство Российской Фед</w:t>
      </w:r>
      <w:r w:rsidR="00EF02C9">
        <w:rPr>
          <w:szCs w:val="28"/>
        </w:rPr>
        <w:t>ерации демонстрирует устойчивую</w:t>
      </w:r>
      <w:r w:rsidRPr="008B6F47">
        <w:rPr>
          <w:szCs w:val="28"/>
        </w:rPr>
        <w:t xml:space="preserve"> положительную динамику</w:t>
      </w:r>
      <w:r w:rsidR="00DB361A">
        <w:rPr>
          <w:szCs w:val="28"/>
        </w:rPr>
        <w:t xml:space="preserve">, обеспечивающую рост </w:t>
      </w:r>
      <w:r w:rsidR="00582B3A">
        <w:rPr>
          <w:szCs w:val="28"/>
        </w:rPr>
        <w:t xml:space="preserve">его </w:t>
      </w:r>
      <w:r w:rsidR="00DB361A">
        <w:rPr>
          <w:szCs w:val="28"/>
        </w:rPr>
        <w:t>экспортного потенциала</w:t>
      </w:r>
      <w:r w:rsidR="00633E3D" w:rsidRPr="00633E3D">
        <w:rPr>
          <w:szCs w:val="28"/>
        </w:rPr>
        <w:t xml:space="preserve">. По сравнению с 2000 годом объём выпуска </w:t>
      </w:r>
      <w:r w:rsidR="00633E3D" w:rsidRPr="00633E3D">
        <w:rPr>
          <w:szCs w:val="28"/>
        </w:rPr>
        <w:lastRenderedPageBreak/>
        <w:t>сельхозпродукции вырос почти в два раза, в том числе кратно увеличилось производство зерновых, сахарной свёклы, тепличных овощей, скота, птицы, производство продуктов питания.</w:t>
      </w:r>
    </w:p>
    <w:p w:rsidR="00EF02C9" w:rsidRDefault="00EF02C9" w:rsidP="00D22E58">
      <w:pPr>
        <w:pStyle w:val="a3"/>
        <w:spacing w:line="276" w:lineRule="auto"/>
        <w:jc w:val="both"/>
        <w:rPr>
          <w:szCs w:val="28"/>
        </w:rPr>
      </w:pPr>
      <w:r w:rsidRPr="00EF02C9">
        <w:rPr>
          <w:szCs w:val="28"/>
        </w:rPr>
        <w:t xml:space="preserve">Реализация экспортного потенциала </w:t>
      </w:r>
      <w:r w:rsidR="00DB361A">
        <w:rPr>
          <w:szCs w:val="28"/>
        </w:rPr>
        <w:t>агропромышленного комплекса</w:t>
      </w:r>
      <w:r w:rsidRPr="00EF02C9">
        <w:rPr>
          <w:szCs w:val="28"/>
        </w:rPr>
        <w:t xml:space="preserve"> позволит национальной экономике стимулировать производство конкурентоспособной на мировых рынках продукции и экспортировать ее в </w:t>
      </w:r>
      <w:r w:rsidR="0072129C">
        <w:rPr>
          <w:szCs w:val="28"/>
        </w:rPr>
        <w:t>значительных</w:t>
      </w:r>
      <w:r w:rsidRPr="00EF02C9">
        <w:rPr>
          <w:szCs w:val="28"/>
        </w:rPr>
        <w:t xml:space="preserve"> объемах по мировым ценам. Ключевым условием экспорта сельскохозяйственной и пищевой продукции является возможность доступа на новые рынки.</w:t>
      </w:r>
    </w:p>
    <w:p w:rsidR="0064005D" w:rsidRPr="0064005D" w:rsidRDefault="00834CBE" w:rsidP="00D22E58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>В этой связи, п</w:t>
      </w:r>
      <w:r w:rsidR="0064005D" w:rsidRPr="0064005D">
        <w:rPr>
          <w:szCs w:val="28"/>
        </w:rPr>
        <w:t xml:space="preserve">рисоединение Российской Федерации </w:t>
      </w:r>
      <w:r w:rsidR="003B2872" w:rsidRPr="00204D3D">
        <w:rPr>
          <w:szCs w:val="28"/>
        </w:rPr>
        <w:t>22 августа 2012 года</w:t>
      </w:r>
      <w:r w:rsidR="003B2872" w:rsidRPr="0064005D">
        <w:rPr>
          <w:szCs w:val="28"/>
        </w:rPr>
        <w:t xml:space="preserve"> </w:t>
      </w:r>
      <w:r w:rsidR="0064005D" w:rsidRPr="0064005D">
        <w:rPr>
          <w:szCs w:val="28"/>
        </w:rPr>
        <w:t xml:space="preserve">к </w:t>
      </w:r>
      <w:r w:rsidR="00134056">
        <w:rPr>
          <w:szCs w:val="28"/>
        </w:rPr>
        <w:t>ВТО</w:t>
      </w:r>
      <w:r w:rsidR="0064005D" w:rsidRPr="0064005D">
        <w:rPr>
          <w:szCs w:val="28"/>
        </w:rPr>
        <w:t xml:space="preserve"> - это стратегическое внешнеэкономическое решение.</w:t>
      </w:r>
    </w:p>
    <w:p w:rsidR="0064005D" w:rsidRPr="0064005D" w:rsidRDefault="0064005D" w:rsidP="00D22E58">
      <w:pPr>
        <w:pStyle w:val="a3"/>
        <w:spacing w:line="276" w:lineRule="auto"/>
        <w:jc w:val="both"/>
        <w:rPr>
          <w:szCs w:val="28"/>
        </w:rPr>
      </w:pPr>
      <w:r w:rsidRPr="0064005D">
        <w:rPr>
          <w:szCs w:val="28"/>
        </w:rPr>
        <w:t>Российская Федерация до присоединения к ВТО являлась крупным импортером сельскохозяйственной продукции. При этом с момента присоединения к ВТО (за период с 2012 по 2018 гг.) и реализации политики импортозамещения произошло значительное снижение объемов импорта сельскохозяйственной продукции.</w:t>
      </w:r>
    </w:p>
    <w:p w:rsidR="0064005D" w:rsidRPr="0064005D" w:rsidRDefault="00745EA1" w:rsidP="00D22E58">
      <w:pPr>
        <w:pStyle w:val="a3"/>
        <w:spacing w:line="276" w:lineRule="auto"/>
        <w:jc w:val="both"/>
        <w:rPr>
          <w:szCs w:val="28"/>
        </w:rPr>
      </w:pPr>
      <w:r w:rsidRPr="00745EA1">
        <w:rPr>
          <w:szCs w:val="28"/>
        </w:rPr>
        <w:t>Россия наладила эффективное взаимодействие с ключевыми игроками многосторонней торговой системы. По итогам Министерских конференций ВТО удалось добиться существенного прогресса по вопросам отмены экспортных субсидий при торговле сельскохозяйственными товарами</w:t>
      </w:r>
      <w:r w:rsidR="00BF0D77">
        <w:rPr>
          <w:szCs w:val="28"/>
        </w:rPr>
        <w:t>,</w:t>
      </w:r>
      <w:r w:rsidRPr="00745EA1">
        <w:rPr>
          <w:szCs w:val="28"/>
        </w:rPr>
        <w:t xml:space="preserve"> </w:t>
      </w:r>
      <w:r w:rsidR="00BF0D77">
        <w:rPr>
          <w:szCs w:val="28"/>
        </w:rPr>
        <w:t>что</w:t>
      </w:r>
      <w:r w:rsidRPr="00745EA1">
        <w:rPr>
          <w:szCs w:val="28"/>
        </w:rPr>
        <w:t xml:space="preserve"> особенно важно для обеспечения конкурентоспособности отечественных экспортеров.</w:t>
      </w:r>
      <w:r w:rsidR="0064005D" w:rsidRPr="0064005D">
        <w:rPr>
          <w:szCs w:val="28"/>
        </w:rPr>
        <w:t xml:space="preserve"> </w:t>
      </w:r>
    </w:p>
    <w:p w:rsidR="007A6DF0" w:rsidRPr="00573139" w:rsidRDefault="0064005D" w:rsidP="00D22E58">
      <w:pPr>
        <w:pStyle w:val="a3"/>
        <w:spacing w:line="276" w:lineRule="auto"/>
        <w:jc w:val="both"/>
        <w:rPr>
          <w:szCs w:val="28"/>
        </w:rPr>
      </w:pPr>
      <w:r w:rsidRPr="0064005D">
        <w:rPr>
          <w:szCs w:val="28"/>
        </w:rPr>
        <w:t>С момента присоединения России к ВТО экспорт российской сельскохозяйственной продукции в</w:t>
      </w:r>
      <w:r w:rsidR="00BF0D77">
        <w:rPr>
          <w:szCs w:val="28"/>
        </w:rPr>
        <w:t xml:space="preserve">ырос на 53%, с показателя 13,7 </w:t>
      </w:r>
      <w:r w:rsidRPr="0064005D">
        <w:rPr>
          <w:szCs w:val="28"/>
        </w:rPr>
        <w:t xml:space="preserve">млрд долл. США в 2012 г. до </w:t>
      </w:r>
      <w:r w:rsidR="007A6DF0" w:rsidRPr="007A6DF0">
        <w:rPr>
          <w:szCs w:val="28"/>
        </w:rPr>
        <w:t xml:space="preserve">20,7 </w:t>
      </w:r>
      <w:r w:rsidRPr="0064005D">
        <w:rPr>
          <w:szCs w:val="28"/>
        </w:rPr>
        <w:t xml:space="preserve">млрд долл. США в 2017 году. </w:t>
      </w:r>
      <w:r w:rsidR="007A6DF0" w:rsidRPr="00B07DB1">
        <w:rPr>
          <w:szCs w:val="28"/>
        </w:rPr>
        <w:t>По данным ФТС России, в январе-июле 2018 года по сравнению с аналогичным периодом 2017 года экспорт</w:t>
      </w:r>
      <w:r w:rsidR="007A6DF0">
        <w:rPr>
          <w:szCs w:val="28"/>
        </w:rPr>
        <w:t xml:space="preserve"> из</w:t>
      </w:r>
      <w:r w:rsidR="007A6DF0" w:rsidRPr="00B07DB1">
        <w:rPr>
          <w:szCs w:val="28"/>
        </w:rPr>
        <w:t xml:space="preserve"> Российской Федерации увеличился на 31,7%.</w:t>
      </w:r>
    </w:p>
    <w:p w:rsidR="00573139" w:rsidRDefault="00573139" w:rsidP="00D22E58">
      <w:pPr>
        <w:pStyle w:val="a3"/>
        <w:spacing w:line="276" w:lineRule="auto"/>
        <w:jc w:val="both"/>
        <w:rPr>
          <w:szCs w:val="28"/>
        </w:rPr>
      </w:pPr>
      <w:r w:rsidRPr="00573139">
        <w:rPr>
          <w:szCs w:val="28"/>
        </w:rPr>
        <w:t>Сегодня Россия уже является крупнейшим в мире экспортёром пшеницы и занимает второе место в мире по поставкам зерновых в целом, при этом важно, что структура экспорта становится все более разнообразной. Наращиваются поставки за рубеж мя</w:t>
      </w:r>
      <w:r w:rsidR="004169A4">
        <w:rPr>
          <w:szCs w:val="28"/>
        </w:rPr>
        <w:t>са, сахара, подсолнечного масла.</w:t>
      </w:r>
    </w:p>
    <w:p w:rsidR="00FC33DF" w:rsidRDefault="00FC33DF" w:rsidP="00D22E58">
      <w:pPr>
        <w:pStyle w:val="a3"/>
        <w:spacing w:line="276" w:lineRule="auto"/>
        <w:jc w:val="both"/>
        <w:rPr>
          <w:szCs w:val="28"/>
        </w:rPr>
      </w:pPr>
      <w:r w:rsidRPr="00F116A2">
        <w:rPr>
          <w:szCs w:val="28"/>
        </w:rPr>
        <w:t xml:space="preserve">Также следует отметить, что с принятием в 2018 году Федерального закона "Об органической продукции и о внесении изменений в отдельные законодательные акты Российской Федерации" введено законодательное регулирование данной сферы, в связи с чем экспертами прогнозируется в ближайшей перспективе значительный рост производства в России органической продукции, </w:t>
      </w:r>
      <w:r>
        <w:rPr>
          <w:szCs w:val="28"/>
        </w:rPr>
        <w:t xml:space="preserve">что </w:t>
      </w:r>
      <w:r w:rsidRPr="00F116A2">
        <w:rPr>
          <w:szCs w:val="28"/>
        </w:rPr>
        <w:t>повысит экспортный потенциал нашей страны.</w:t>
      </w:r>
    </w:p>
    <w:p w:rsidR="00B04B71" w:rsidRDefault="00B04B71" w:rsidP="00D22E58">
      <w:pPr>
        <w:pStyle w:val="a3"/>
        <w:spacing w:line="276" w:lineRule="auto"/>
        <w:jc w:val="both"/>
        <w:rPr>
          <w:szCs w:val="28"/>
        </w:rPr>
      </w:pPr>
      <w:r w:rsidRPr="00B04B71">
        <w:rPr>
          <w:szCs w:val="28"/>
        </w:rPr>
        <w:lastRenderedPageBreak/>
        <w:t>Вместе с тем внешняя торговля Российской Федерации с зарубежными странами по прежнему характеризуется отрицательным сальдо российского торгового баланса по сельскохозяйственной продукции и продовольствию.</w:t>
      </w:r>
    </w:p>
    <w:p w:rsidR="00FC33DF" w:rsidRPr="00FC33DF" w:rsidRDefault="00FC33DF" w:rsidP="00D22E58">
      <w:pPr>
        <w:pStyle w:val="a3"/>
        <w:spacing w:line="276" w:lineRule="auto"/>
        <w:jc w:val="both"/>
        <w:rPr>
          <w:szCs w:val="28"/>
        </w:rPr>
      </w:pPr>
      <w:r w:rsidRPr="00FC33DF">
        <w:rPr>
          <w:szCs w:val="28"/>
        </w:rPr>
        <w:t>В настоящее время факторами, сдерживающими качественное увеличение объемов экспорта продукции АПК, являются:</w:t>
      </w:r>
    </w:p>
    <w:p w:rsidR="00FC33DF" w:rsidRPr="00FC33DF" w:rsidRDefault="00FC33DF" w:rsidP="00D22E58">
      <w:pPr>
        <w:pStyle w:val="a3"/>
        <w:spacing w:line="276" w:lineRule="auto"/>
        <w:jc w:val="both"/>
        <w:rPr>
          <w:szCs w:val="28"/>
        </w:rPr>
      </w:pPr>
      <w:r w:rsidRPr="00FC33DF">
        <w:rPr>
          <w:szCs w:val="28"/>
        </w:rPr>
        <w:t>недостаточность объемов производства, в том числе продукции с высокой добавленной стоимостью;</w:t>
      </w:r>
    </w:p>
    <w:p w:rsidR="00FC33DF" w:rsidRPr="00FC33DF" w:rsidRDefault="00FC33DF" w:rsidP="00D22E58">
      <w:pPr>
        <w:pStyle w:val="a3"/>
        <w:spacing w:line="276" w:lineRule="auto"/>
        <w:jc w:val="both"/>
        <w:rPr>
          <w:szCs w:val="28"/>
        </w:rPr>
      </w:pPr>
      <w:r w:rsidRPr="00FC33DF">
        <w:rPr>
          <w:szCs w:val="28"/>
        </w:rPr>
        <w:t>низкая конкурентоспособность части производимой продукции;</w:t>
      </w:r>
    </w:p>
    <w:p w:rsidR="00FC33DF" w:rsidRPr="00FC33DF" w:rsidRDefault="00FC33DF" w:rsidP="00D22E58">
      <w:pPr>
        <w:pStyle w:val="a3"/>
        <w:spacing w:line="276" w:lineRule="auto"/>
        <w:jc w:val="both"/>
        <w:rPr>
          <w:szCs w:val="28"/>
        </w:rPr>
      </w:pPr>
      <w:r w:rsidRPr="00FC33DF">
        <w:rPr>
          <w:szCs w:val="28"/>
        </w:rPr>
        <w:t>ограничения экспортной логистической инфраструктуры: дефицит мощностей по хранению сельхозпродукции, мультитоварных оптово-распределительных центров, специализированного подвижного состава, высокая нагрузка на инфраструктуру в периоды пиковых объемов экспорта;</w:t>
      </w:r>
    </w:p>
    <w:p w:rsidR="00FC33DF" w:rsidRPr="00FC33DF" w:rsidRDefault="00FC33DF" w:rsidP="00D22E58">
      <w:pPr>
        <w:pStyle w:val="a3"/>
        <w:spacing w:line="276" w:lineRule="auto"/>
        <w:jc w:val="both"/>
        <w:rPr>
          <w:szCs w:val="28"/>
        </w:rPr>
      </w:pPr>
      <w:r w:rsidRPr="00FC33DF">
        <w:rPr>
          <w:szCs w:val="28"/>
        </w:rPr>
        <w:t>несовершенство системы ветеринарной и фитосанитарной сертификации продукции АПК;</w:t>
      </w:r>
    </w:p>
    <w:p w:rsidR="00204E63" w:rsidRDefault="00FC33DF" w:rsidP="00D22E58">
      <w:pPr>
        <w:pStyle w:val="a3"/>
        <w:spacing w:line="276" w:lineRule="auto"/>
        <w:jc w:val="both"/>
        <w:rPr>
          <w:szCs w:val="28"/>
        </w:rPr>
      </w:pPr>
      <w:r w:rsidRPr="00FC33DF">
        <w:rPr>
          <w:szCs w:val="28"/>
        </w:rPr>
        <w:t>недостаточно эффективная система продвижения российской продукции на внешних рынках</w:t>
      </w:r>
      <w:r w:rsidR="00204E63">
        <w:rPr>
          <w:szCs w:val="28"/>
        </w:rPr>
        <w:t>;</w:t>
      </w:r>
    </w:p>
    <w:p w:rsidR="00FC33DF" w:rsidRDefault="00204E63" w:rsidP="00D22E58">
      <w:pPr>
        <w:pStyle w:val="a3"/>
        <w:spacing w:line="276" w:lineRule="auto"/>
        <w:jc w:val="both"/>
        <w:rPr>
          <w:szCs w:val="28"/>
        </w:rPr>
      </w:pPr>
      <w:r w:rsidRPr="00204E63">
        <w:rPr>
          <w:szCs w:val="28"/>
        </w:rPr>
        <w:t xml:space="preserve">нехватка квалифицированных кадров по ведению внешнеэкономической деятельности в АПК, владеющих знаниями в сфере регулирования </w:t>
      </w:r>
      <w:r>
        <w:rPr>
          <w:szCs w:val="28"/>
        </w:rPr>
        <w:t>многосторонней торговой системы</w:t>
      </w:r>
      <w:r w:rsidR="00FC33DF" w:rsidRPr="00FC33DF">
        <w:rPr>
          <w:szCs w:val="28"/>
        </w:rPr>
        <w:t>.</w:t>
      </w:r>
    </w:p>
    <w:p w:rsidR="005309FC" w:rsidRDefault="005309FC" w:rsidP="00D22E58">
      <w:pPr>
        <w:pStyle w:val="a3"/>
        <w:spacing w:line="276" w:lineRule="auto"/>
        <w:jc w:val="both"/>
        <w:rPr>
          <w:szCs w:val="28"/>
        </w:rPr>
      </w:pPr>
      <w:r w:rsidRPr="005309FC">
        <w:rPr>
          <w:szCs w:val="28"/>
        </w:rPr>
        <w:t xml:space="preserve">С 2017 года акционерное общество «Российский экспортный центр» </w:t>
      </w:r>
      <w:r w:rsidR="00EF1673" w:rsidRPr="005309FC">
        <w:rPr>
          <w:szCs w:val="28"/>
        </w:rPr>
        <w:t xml:space="preserve">совместно с Минсельхозом России </w:t>
      </w:r>
      <w:r w:rsidRPr="005309FC">
        <w:rPr>
          <w:szCs w:val="28"/>
        </w:rPr>
        <w:t>реализует программу по продвижению российских брендов и товаров за рубежом «Made in Russia».</w:t>
      </w:r>
      <w:r w:rsidR="00EF1673">
        <w:rPr>
          <w:szCs w:val="28"/>
        </w:rPr>
        <w:t xml:space="preserve"> </w:t>
      </w:r>
      <w:r w:rsidR="00B57310">
        <w:rPr>
          <w:szCs w:val="28"/>
        </w:rPr>
        <w:t>П</w:t>
      </w:r>
      <w:r w:rsidR="00B57310" w:rsidRPr="005309FC">
        <w:rPr>
          <w:szCs w:val="28"/>
        </w:rPr>
        <w:t>рограмма</w:t>
      </w:r>
      <w:r w:rsidR="00B57310">
        <w:rPr>
          <w:szCs w:val="28"/>
        </w:rPr>
        <w:t xml:space="preserve"> и</w:t>
      </w:r>
      <w:r w:rsidR="00B57310" w:rsidRPr="005309FC">
        <w:rPr>
          <w:szCs w:val="28"/>
        </w:rPr>
        <w:t xml:space="preserve"> </w:t>
      </w:r>
      <w:r w:rsidR="00B57310">
        <w:rPr>
          <w:szCs w:val="28"/>
        </w:rPr>
        <w:t>э</w:t>
      </w:r>
      <w:r w:rsidRPr="005309FC">
        <w:rPr>
          <w:szCs w:val="28"/>
        </w:rPr>
        <w:t xml:space="preserve">кспортный бренд страны </w:t>
      </w:r>
      <w:r w:rsidR="00B57310">
        <w:rPr>
          <w:szCs w:val="28"/>
        </w:rPr>
        <w:t>направлены на</w:t>
      </w:r>
      <w:r w:rsidRPr="005309FC">
        <w:rPr>
          <w:szCs w:val="28"/>
        </w:rPr>
        <w:t xml:space="preserve"> повышени</w:t>
      </w:r>
      <w:r w:rsidR="00B57310">
        <w:rPr>
          <w:szCs w:val="28"/>
        </w:rPr>
        <w:t>е</w:t>
      </w:r>
      <w:r w:rsidRPr="005309FC">
        <w:rPr>
          <w:szCs w:val="28"/>
        </w:rPr>
        <w:t xml:space="preserve"> узнаваемости известных российских</w:t>
      </w:r>
      <w:r w:rsidR="00B57310">
        <w:rPr>
          <w:szCs w:val="28"/>
        </w:rPr>
        <w:t xml:space="preserve"> брендов и продукции за рубежом</w:t>
      </w:r>
      <w:r w:rsidRPr="005309FC">
        <w:rPr>
          <w:szCs w:val="28"/>
        </w:rPr>
        <w:t>.</w:t>
      </w:r>
    </w:p>
    <w:p w:rsidR="00EF1673" w:rsidRPr="005309FC" w:rsidRDefault="00EF1673" w:rsidP="00D22E58">
      <w:pPr>
        <w:pStyle w:val="a3"/>
        <w:spacing w:line="276" w:lineRule="auto"/>
        <w:jc w:val="both"/>
        <w:rPr>
          <w:szCs w:val="28"/>
        </w:rPr>
      </w:pPr>
      <w:r w:rsidRPr="005309FC">
        <w:rPr>
          <w:szCs w:val="28"/>
        </w:rPr>
        <w:t>Минсельхозом России разработан паспорт национального проекта «Международная кооперация и экспорт» в части экспорта продукции АПК</w:t>
      </w:r>
      <w:r w:rsidR="004530EE">
        <w:rPr>
          <w:szCs w:val="28"/>
        </w:rPr>
        <w:t>, который был утвержден</w:t>
      </w:r>
      <w:r w:rsidRPr="005309FC">
        <w:rPr>
          <w:szCs w:val="28"/>
        </w:rPr>
        <w:t xml:space="preserve"> </w:t>
      </w:r>
      <w:r w:rsidR="004530EE" w:rsidRPr="005309FC">
        <w:rPr>
          <w:szCs w:val="28"/>
        </w:rPr>
        <w:t>протоколом заседания президиума Совета при Президенте Российской Федерации по стратегическому развитию и приоритетным проектам от 24 сентября 2018 г. № 12</w:t>
      </w:r>
      <w:r w:rsidR="004530EE">
        <w:rPr>
          <w:szCs w:val="28"/>
        </w:rPr>
        <w:t>,</w:t>
      </w:r>
      <w:r w:rsidR="004530EE" w:rsidRPr="005309FC">
        <w:rPr>
          <w:szCs w:val="28"/>
        </w:rPr>
        <w:t xml:space="preserve"> </w:t>
      </w:r>
      <w:r w:rsidR="004530EE">
        <w:rPr>
          <w:szCs w:val="28"/>
        </w:rPr>
        <w:t>также</w:t>
      </w:r>
      <w:r w:rsidR="00F57730">
        <w:rPr>
          <w:szCs w:val="28"/>
        </w:rPr>
        <w:t xml:space="preserve"> </w:t>
      </w:r>
      <w:r w:rsidR="00C03EA4">
        <w:rPr>
          <w:szCs w:val="28"/>
        </w:rPr>
        <w:t>разработан</w:t>
      </w:r>
      <w:r w:rsidRPr="005309FC">
        <w:rPr>
          <w:szCs w:val="28"/>
        </w:rPr>
        <w:t xml:space="preserve"> проект федерального проекта «Экспорт продукции АПК».</w:t>
      </w:r>
    </w:p>
    <w:p w:rsidR="00204D3D" w:rsidRPr="005309FC" w:rsidRDefault="00204D3D" w:rsidP="00D22E58">
      <w:pPr>
        <w:pStyle w:val="a3"/>
        <w:spacing w:line="276" w:lineRule="auto"/>
        <w:jc w:val="both"/>
        <w:rPr>
          <w:szCs w:val="28"/>
        </w:rPr>
      </w:pPr>
      <w:r w:rsidRPr="00204D3D">
        <w:rPr>
          <w:szCs w:val="28"/>
        </w:rPr>
        <w:t>В соответствии с решениями, принятыми на заседании президиума Совета при Президенте Российской Федерации по стратегическому развитию и национальным проектам</w:t>
      </w:r>
      <w:r w:rsidR="00E042B8" w:rsidRPr="00E042B8">
        <w:t xml:space="preserve"> </w:t>
      </w:r>
      <w:r w:rsidR="00E042B8" w:rsidRPr="00E042B8">
        <w:rPr>
          <w:szCs w:val="28"/>
        </w:rPr>
        <w:t>24 сентября 2018 года</w:t>
      </w:r>
      <w:r w:rsidRPr="00204D3D">
        <w:rPr>
          <w:szCs w:val="28"/>
        </w:rPr>
        <w:t xml:space="preserve">, общий объём финансирования мероприятий, направленных на стимулирование экспорта продукции </w:t>
      </w:r>
      <w:r w:rsidR="00E042B8">
        <w:rPr>
          <w:szCs w:val="28"/>
        </w:rPr>
        <w:t>АПК</w:t>
      </w:r>
      <w:r w:rsidRPr="00204D3D">
        <w:rPr>
          <w:szCs w:val="28"/>
        </w:rPr>
        <w:t xml:space="preserve"> составит порядка 350 млрд</w:t>
      </w:r>
      <w:r w:rsidR="00EF1673">
        <w:rPr>
          <w:szCs w:val="28"/>
        </w:rPr>
        <w:t>. рублей на шесть лет.</w:t>
      </w:r>
    </w:p>
    <w:p w:rsidR="005A6492" w:rsidRDefault="00B656D6" w:rsidP="00D22E58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>В этой связи в</w:t>
      </w:r>
      <w:r w:rsidR="00112363">
        <w:rPr>
          <w:szCs w:val="28"/>
        </w:rPr>
        <w:t>ажно обеспечить</w:t>
      </w:r>
      <w:r w:rsidR="0010394F" w:rsidRPr="0010394F">
        <w:rPr>
          <w:szCs w:val="28"/>
        </w:rPr>
        <w:t xml:space="preserve"> </w:t>
      </w:r>
      <w:r w:rsidR="00EF3433" w:rsidRPr="0010394F">
        <w:rPr>
          <w:szCs w:val="28"/>
        </w:rPr>
        <w:t>защит</w:t>
      </w:r>
      <w:r w:rsidR="00EF3433">
        <w:rPr>
          <w:szCs w:val="28"/>
        </w:rPr>
        <w:t>у</w:t>
      </w:r>
      <w:r w:rsidR="00DC6B28">
        <w:rPr>
          <w:szCs w:val="28"/>
        </w:rPr>
        <w:t xml:space="preserve"> внутренн</w:t>
      </w:r>
      <w:r w:rsidR="00112363">
        <w:rPr>
          <w:szCs w:val="28"/>
        </w:rPr>
        <w:t>его</w:t>
      </w:r>
      <w:r w:rsidR="00DC6B28">
        <w:rPr>
          <w:szCs w:val="28"/>
        </w:rPr>
        <w:t xml:space="preserve"> и внешн</w:t>
      </w:r>
      <w:r w:rsidR="00112363">
        <w:rPr>
          <w:szCs w:val="28"/>
        </w:rPr>
        <w:t>его</w:t>
      </w:r>
      <w:r w:rsidR="0010394F" w:rsidRPr="0010394F">
        <w:rPr>
          <w:szCs w:val="28"/>
        </w:rPr>
        <w:t xml:space="preserve"> рынк</w:t>
      </w:r>
      <w:r w:rsidR="00112363">
        <w:rPr>
          <w:szCs w:val="28"/>
        </w:rPr>
        <w:t>ов</w:t>
      </w:r>
      <w:r w:rsidR="00DC6B28">
        <w:rPr>
          <w:szCs w:val="28"/>
        </w:rPr>
        <w:t xml:space="preserve"> продовольствия</w:t>
      </w:r>
      <w:r w:rsidR="0010394F" w:rsidRPr="0010394F">
        <w:rPr>
          <w:szCs w:val="28"/>
        </w:rPr>
        <w:t xml:space="preserve"> от недобросовестных производителей</w:t>
      </w:r>
      <w:r w:rsidR="00DC6B28">
        <w:rPr>
          <w:szCs w:val="28"/>
        </w:rPr>
        <w:t xml:space="preserve"> и поставщиков</w:t>
      </w:r>
      <w:r w:rsidR="0010394F" w:rsidRPr="0010394F">
        <w:rPr>
          <w:szCs w:val="28"/>
        </w:rPr>
        <w:t xml:space="preserve"> продукции, </w:t>
      </w:r>
      <w:r w:rsidR="00DC6B28">
        <w:rPr>
          <w:szCs w:val="28"/>
        </w:rPr>
        <w:t>в том числе</w:t>
      </w:r>
      <w:r w:rsidR="0010394F" w:rsidRPr="0010394F">
        <w:rPr>
          <w:szCs w:val="28"/>
        </w:rPr>
        <w:t xml:space="preserve"> являющихся экспортёрами. </w:t>
      </w:r>
      <w:r w:rsidR="00DC6B28">
        <w:rPr>
          <w:szCs w:val="28"/>
        </w:rPr>
        <w:t>С</w:t>
      </w:r>
      <w:r w:rsidR="0010394F" w:rsidRPr="0010394F">
        <w:rPr>
          <w:szCs w:val="28"/>
        </w:rPr>
        <w:t>траны-импортёры предъявляют серьёзные требования по качеству</w:t>
      </w:r>
      <w:r w:rsidR="00DC6B28">
        <w:rPr>
          <w:szCs w:val="28"/>
        </w:rPr>
        <w:t xml:space="preserve"> и безопасности поставляемой </w:t>
      </w:r>
      <w:r w:rsidR="00DC6B28">
        <w:rPr>
          <w:szCs w:val="28"/>
        </w:rPr>
        <w:lastRenderedPageBreak/>
        <w:t>продукции</w:t>
      </w:r>
      <w:r w:rsidR="00112363">
        <w:rPr>
          <w:szCs w:val="28"/>
        </w:rPr>
        <w:t>, таким образом,</w:t>
      </w:r>
      <w:r w:rsidR="00DC6B28">
        <w:rPr>
          <w:szCs w:val="28"/>
        </w:rPr>
        <w:t xml:space="preserve"> в случае выявления нарушений</w:t>
      </w:r>
      <w:r w:rsidR="00112363">
        <w:rPr>
          <w:szCs w:val="28"/>
        </w:rPr>
        <w:t>,</w:t>
      </w:r>
      <w:r w:rsidR="00DC6B28">
        <w:rPr>
          <w:szCs w:val="28"/>
        </w:rPr>
        <w:t xml:space="preserve"> может</w:t>
      </w:r>
      <w:r w:rsidR="0010394F" w:rsidRPr="0010394F">
        <w:rPr>
          <w:szCs w:val="28"/>
        </w:rPr>
        <w:t xml:space="preserve"> </w:t>
      </w:r>
      <w:r w:rsidR="00DC6B28">
        <w:rPr>
          <w:szCs w:val="28"/>
        </w:rPr>
        <w:t>по</w:t>
      </w:r>
      <w:r w:rsidR="0010394F" w:rsidRPr="0010394F">
        <w:rPr>
          <w:szCs w:val="28"/>
        </w:rPr>
        <w:t>страда</w:t>
      </w:r>
      <w:r w:rsidR="00DC6B28">
        <w:rPr>
          <w:szCs w:val="28"/>
        </w:rPr>
        <w:t>ть</w:t>
      </w:r>
      <w:r w:rsidR="0010394F" w:rsidRPr="0010394F">
        <w:rPr>
          <w:szCs w:val="28"/>
        </w:rPr>
        <w:t xml:space="preserve"> репутация </w:t>
      </w:r>
      <w:r w:rsidR="00F57730">
        <w:rPr>
          <w:szCs w:val="28"/>
        </w:rPr>
        <w:t>Российской Федерации</w:t>
      </w:r>
      <w:r w:rsidR="00DC6B28">
        <w:rPr>
          <w:szCs w:val="28"/>
        </w:rPr>
        <w:t>, как поставщика качественной продукции</w:t>
      </w:r>
      <w:r w:rsidR="0010394F" w:rsidRPr="0010394F">
        <w:rPr>
          <w:szCs w:val="28"/>
        </w:rPr>
        <w:t>.</w:t>
      </w:r>
    </w:p>
    <w:p w:rsidR="005B0C15" w:rsidRPr="005B0C15" w:rsidRDefault="0010394F" w:rsidP="00D22E58">
      <w:pPr>
        <w:pStyle w:val="a3"/>
        <w:spacing w:line="276" w:lineRule="auto"/>
        <w:jc w:val="both"/>
        <w:rPr>
          <w:szCs w:val="28"/>
        </w:rPr>
      </w:pPr>
      <w:r w:rsidRPr="0010394F">
        <w:rPr>
          <w:szCs w:val="28"/>
        </w:rPr>
        <w:t xml:space="preserve"> </w:t>
      </w:r>
      <w:r w:rsidR="00B656D6">
        <w:rPr>
          <w:szCs w:val="28"/>
        </w:rPr>
        <w:t>Незаконный о</w:t>
      </w:r>
      <w:r w:rsidR="005A6492" w:rsidRPr="005A6492">
        <w:rPr>
          <w:szCs w:val="28"/>
        </w:rPr>
        <w:t>борот фальсифицированной</w:t>
      </w:r>
      <w:r w:rsidR="005A6492">
        <w:rPr>
          <w:szCs w:val="28"/>
        </w:rPr>
        <w:t xml:space="preserve"> и</w:t>
      </w:r>
      <w:r w:rsidR="005A6492" w:rsidRPr="005A6492">
        <w:rPr>
          <w:szCs w:val="28"/>
        </w:rPr>
        <w:t xml:space="preserve"> недоброкачественной </w:t>
      </w:r>
      <w:r w:rsidR="005A6492">
        <w:rPr>
          <w:szCs w:val="28"/>
        </w:rPr>
        <w:t>пищевой продукции</w:t>
      </w:r>
      <w:r w:rsidR="005A6492" w:rsidRPr="005A6492">
        <w:rPr>
          <w:szCs w:val="28"/>
        </w:rPr>
        <w:t xml:space="preserve"> является острейшей проблемой, затрагивающей интересы всего общества и препятствующей развитию </w:t>
      </w:r>
      <w:r w:rsidR="00F80B86">
        <w:rPr>
          <w:szCs w:val="28"/>
        </w:rPr>
        <w:t>агропромышленного комплекса</w:t>
      </w:r>
      <w:r w:rsidR="005A6492" w:rsidRPr="005A6492">
        <w:rPr>
          <w:szCs w:val="28"/>
        </w:rPr>
        <w:t>.</w:t>
      </w:r>
      <w:r w:rsidR="00B656D6">
        <w:rPr>
          <w:szCs w:val="28"/>
        </w:rPr>
        <w:t xml:space="preserve"> </w:t>
      </w:r>
      <w:r w:rsidR="005B0C15" w:rsidRPr="005B0C15">
        <w:rPr>
          <w:szCs w:val="28"/>
        </w:rPr>
        <w:t>При этом создаются благоприятные условия для недобросовестной конкуренции, что приводит к падению инвестиционной привлекательности отрасли</w:t>
      </w:r>
      <w:r w:rsidR="00112363">
        <w:rPr>
          <w:szCs w:val="28"/>
        </w:rPr>
        <w:t xml:space="preserve"> АПК</w:t>
      </w:r>
      <w:r w:rsidR="00155196">
        <w:rPr>
          <w:szCs w:val="28"/>
        </w:rPr>
        <w:t>, р</w:t>
      </w:r>
      <w:r w:rsidR="005B0C15" w:rsidRPr="005B0C15">
        <w:rPr>
          <w:szCs w:val="28"/>
        </w:rPr>
        <w:t xml:space="preserve">азвиваются стагнация, </w:t>
      </w:r>
      <w:r w:rsidR="00155196">
        <w:rPr>
          <w:szCs w:val="28"/>
        </w:rPr>
        <w:t>снижается</w:t>
      </w:r>
      <w:r w:rsidR="005B0C15" w:rsidRPr="005B0C15">
        <w:rPr>
          <w:szCs w:val="28"/>
        </w:rPr>
        <w:t xml:space="preserve"> качество продукции, </w:t>
      </w:r>
      <w:r w:rsidR="00155196">
        <w:rPr>
          <w:szCs w:val="28"/>
        </w:rPr>
        <w:t>уменьшается</w:t>
      </w:r>
      <w:r w:rsidR="005B0C15" w:rsidRPr="005B0C15">
        <w:rPr>
          <w:szCs w:val="28"/>
        </w:rPr>
        <w:t xml:space="preserve"> экспортный потенциал отечественных</w:t>
      </w:r>
      <w:r w:rsidR="00112363">
        <w:rPr>
          <w:szCs w:val="28"/>
        </w:rPr>
        <w:t xml:space="preserve"> производителей.</w:t>
      </w:r>
    </w:p>
    <w:p w:rsidR="001133D8" w:rsidRPr="001133D8" w:rsidRDefault="001133D8" w:rsidP="00D22E58">
      <w:pPr>
        <w:pStyle w:val="a3"/>
        <w:spacing w:line="276" w:lineRule="auto"/>
        <w:jc w:val="both"/>
        <w:rPr>
          <w:szCs w:val="28"/>
        </w:rPr>
      </w:pPr>
      <w:r w:rsidRPr="001133D8">
        <w:rPr>
          <w:szCs w:val="28"/>
        </w:rPr>
        <w:t xml:space="preserve">В целях совершенствования государственного управления в этой сфере и проведения более системной политики по защите внутреннего рынка Указом Президента Российской Федерации от 23 января 2015 года № 31 "О дополнительных мерах по противодействию незаконному обороту промышленной продукции" образована Государственная комиссия по противодействию незаконному обороту промышленной продукции (далее – Государственная комиссия), </w:t>
      </w:r>
      <w:r w:rsidR="00F57730">
        <w:rPr>
          <w:szCs w:val="28"/>
        </w:rPr>
        <w:t>а</w:t>
      </w:r>
      <w:r w:rsidRPr="001133D8">
        <w:rPr>
          <w:szCs w:val="28"/>
        </w:rPr>
        <w:t xml:space="preserve">налогичные комиссии </w:t>
      </w:r>
      <w:r w:rsidR="00505F6E">
        <w:rPr>
          <w:szCs w:val="28"/>
        </w:rPr>
        <w:t>созданы</w:t>
      </w:r>
      <w:r w:rsidRPr="001133D8">
        <w:rPr>
          <w:szCs w:val="28"/>
        </w:rPr>
        <w:t xml:space="preserve"> во всех субъектах Российской Федерации. </w:t>
      </w:r>
    </w:p>
    <w:p w:rsidR="001133D8" w:rsidRPr="001133D8" w:rsidRDefault="001133D8" w:rsidP="00D22E58">
      <w:pPr>
        <w:pStyle w:val="a3"/>
        <w:spacing w:line="276" w:lineRule="auto"/>
        <w:jc w:val="both"/>
        <w:rPr>
          <w:szCs w:val="28"/>
        </w:rPr>
      </w:pPr>
      <w:r w:rsidRPr="001133D8">
        <w:rPr>
          <w:szCs w:val="28"/>
        </w:rPr>
        <w:t xml:space="preserve">Проводимый Государственной комиссией анализ выявил, что </w:t>
      </w:r>
      <w:r w:rsidR="00204E63">
        <w:rPr>
          <w:szCs w:val="28"/>
        </w:rPr>
        <w:t>н</w:t>
      </w:r>
      <w:r w:rsidRPr="001133D8">
        <w:rPr>
          <w:szCs w:val="28"/>
        </w:rPr>
        <w:t xml:space="preserve">аиболее эффективными </w:t>
      </w:r>
      <w:r w:rsidR="00204E63">
        <w:rPr>
          <w:szCs w:val="28"/>
        </w:rPr>
        <w:t>мерами борьбы с оборотом фальсифицированной продукции являются</w:t>
      </w:r>
      <w:r w:rsidRPr="001133D8">
        <w:rPr>
          <w:szCs w:val="28"/>
        </w:rPr>
        <w:t xml:space="preserve"> совершенствование механизмов выявления и привлечения к ответственности виновных лиц, внедрение в приоритетном порядке именно системных мер по снижению объемов незаконного оборота промышленной продукции, в частности маркировка товаров контрольными (идентификационными) знаками.</w:t>
      </w:r>
    </w:p>
    <w:p w:rsidR="001133D8" w:rsidRPr="0010394F" w:rsidRDefault="001133D8" w:rsidP="00D22E58">
      <w:pPr>
        <w:pStyle w:val="a3"/>
        <w:spacing w:line="276" w:lineRule="auto"/>
        <w:jc w:val="both"/>
        <w:rPr>
          <w:szCs w:val="28"/>
        </w:rPr>
      </w:pPr>
      <w:r w:rsidRPr="001133D8">
        <w:rPr>
          <w:szCs w:val="28"/>
        </w:rPr>
        <w:t xml:space="preserve">Однако значительного сокращения объемов незаконного оборота </w:t>
      </w:r>
      <w:r w:rsidR="00505F6E">
        <w:rPr>
          <w:szCs w:val="28"/>
        </w:rPr>
        <w:t>фальсифицированной</w:t>
      </w:r>
      <w:r w:rsidRPr="001133D8">
        <w:rPr>
          <w:szCs w:val="28"/>
        </w:rPr>
        <w:t xml:space="preserve"> </w:t>
      </w:r>
      <w:r w:rsidR="001201A7">
        <w:rPr>
          <w:szCs w:val="28"/>
        </w:rPr>
        <w:t xml:space="preserve">пищевой </w:t>
      </w:r>
      <w:r w:rsidRPr="001133D8">
        <w:rPr>
          <w:szCs w:val="28"/>
        </w:rPr>
        <w:t>продукции</w:t>
      </w:r>
      <w:r w:rsidR="00505F6E">
        <w:rPr>
          <w:szCs w:val="28"/>
        </w:rPr>
        <w:t xml:space="preserve"> в настоящее время</w:t>
      </w:r>
      <w:r w:rsidRPr="001133D8">
        <w:rPr>
          <w:szCs w:val="28"/>
        </w:rPr>
        <w:t xml:space="preserve"> не </w:t>
      </w:r>
      <w:r w:rsidR="00505F6E" w:rsidRPr="001133D8">
        <w:rPr>
          <w:szCs w:val="28"/>
        </w:rPr>
        <w:t>проис</w:t>
      </w:r>
      <w:r w:rsidR="00505F6E">
        <w:rPr>
          <w:szCs w:val="28"/>
        </w:rPr>
        <w:t>ходит</w:t>
      </w:r>
      <w:r w:rsidRPr="001133D8">
        <w:rPr>
          <w:szCs w:val="28"/>
        </w:rPr>
        <w:t>, а по ряду направлений отмечается его рост.</w:t>
      </w:r>
    </w:p>
    <w:p w:rsidR="00DC6B28" w:rsidRPr="00075681" w:rsidRDefault="00DC6B28" w:rsidP="00D22E58">
      <w:pPr>
        <w:pStyle w:val="a3"/>
        <w:spacing w:line="276" w:lineRule="auto"/>
        <w:jc w:val="both"/>
        <w:rPr>
          <w:szCs w:val="28"/>
        </w:rPr>
      </w:pPr>
      <w:r w:rsidRPr="00DC6B28">
        <w:rPr>
          <w:szCs w:val="28"/>
        </w:rPr>
        <w:t>Необходимо осуществление комплекса мер, направленных на выявление фактов реализации продовольственных товаров с признаками фальсификации, включая совершенствование законодательства, в том числе о защите прав потребителей.</w:t>
      </w:r>
    </w:p>
    <w:p w:rsidR="00992CE2" w:rsidRDefault="002159A0" w:rsidP="00D22E58">
      <w:pPr>
        <w:spacing w:line="276" w:lineRule="auto"/>
        <w:ind w:firstLine="709"/>
        <w:jc w:val="both"/>
        <w:rPr>
          <w:bCs/>
          <w:iCs/>
          <w:szCs w:val="28"/>
        </w:rPr>
      </w:pPr>
      <w:r w:rsidRPr="006C221F">
        <w:rPr>
          <w:szCs w:val="28"/>
          <w:shd w:val="clear" w:color="auto" w:fill="FFFFFF"/>
        </w:rPr>
        <w:t xml:space="preserve">Исходя из вышеизложенного, </w:t>
      </w:r>
      <w:r w:rsidR="00EB6BA8" w:rsidRPr="006C221F">
        <w:rPr>
          <w:bCs/>
          <w:iCs/>
          <w:szCs w:val="28"/>
        </w:rPr>
        <w:t>участники «круглого</w:t>
      </w:r>
      <w:r w:rsidRPr="006C221F">
        <w:rPr>
          <w:bCs/>
          <w:iCs/>
          <w:szCs w:val="28"/>
        </w:rPr>
        <w:t xml:space="preserve"> </w:t>
      </w:r>
      <w:r w:rsidR="00EB6BA8" w:rsidRPr="006C221F">
        <w:rPr>
          <w:bCs/>
          <w:iCs/>
          <w:szCs w:val="28"/>
        </w:rPr>
        <w:t>стола»</w:t>
      </w:r>
      <w:r w:rsidR="00992CE2">
        <w:rPr>
          <w:bCs/>
          <w:iCs/>
          <w:szCs w:val="28"/>
        </w:rPr>
        <w:t xml:space="preserve"> </w:t>
      </w:r>
    </w:p>
    <w:p w:rsidR="00EB6BA8" w:rsidRDefault="00EB6BA8" w:rsidP="00D22E58">
      <w:pPr>
        <w:spacing w:line="276" w:lineRule="auto"/>
        <w:ind w:firstLine="709"/>
        <w:jc w:val="both"/>
        <w:rPr>
          <w:bCs/>
          <w:iCs/>
          <w:szCs w:val="28"/>
        </w:rPr>
      </w:pPr>
      <w:r w:rsidRPr="006C221F">
        <w:rPr>
          <w:b/>
          <w:bCs/>
          <w:iCs/>
          <w:szCs w:val="28"/>
        </w:rPr>
        <w:t>р е к о м е н д у ю т:</w:t>
      </w:r>
      <w:r w:rsidRPr="006C221F">
        <w:rPr>
          <w:bCs/>
          <w:iCs/>
          <w:szCs w:val="28"/>
        </w:rPr>
        <w:t xml:space="preserve"> </w:t>
      </w:r>
    </w:p>
    <w:p w:rsidR="00076415" w:rsidRDefault="00076415" w:rsidP="00D22E58">
      <w:pPr>
        <w:spacing w:line="276" w:lineRule="auto"/>
        <w:ind w:firstLine="709"/>
        <w:jc w:val="both"/>
        <w:rPr>
          <w:bCs/>
          <w:iCs/>
          <w:szCs w:val="28"/>
        </w:rPr>
      </w:pPr>
    </w:p>
    <w:p w:rsidR="00076415" w:rsidRPr="00076415" w:rsidRDefault="00076415" w:rsidP="00D22E58">
      <w:pPr>
        <w:pStyle w:val="af6"/>
        <w:numPr>
          <w:ilvl w:val="0"/>
          <w:numId w:val="10"/>
        </w:numPr>
        <w:spacing w:line="276" w:lineRule="auto"/>
        <w:ind w:left="0" w:firstLine="709"/>
        <w:jc w:val="both"/>
        <w:rPr>
          <w:b/>
          <w:bCs/>
          <w:iCs/>
          <w:szCs w:val="28"/>
        </w:rPr>
      </w:pPr>
      <w:r w:rsidRPr="00076415">
        <w:rPr>
          <w:b/>
          <w:bCs/>
          <w:iCs/>
          <w:szCs w:val="28"/>
        </w:rPr>
        <w:t>Государственной Думе Федерального Собрания Российской Федерации:</w:t>
      </w:r>
    </w:p>
    <w:p w:rsidR="000530ED" w:rsidRPr="001469AE" w:rsidRDefault="001469AE" w:rsidP="00D22E58">
      <w:pPr>
        <w:pStyle w:val="af6"/>
        <w:spacing w:line="276" w:lineRule="auto"/>
        <w:ind w:left="0" w:firstLine="709"/>
        <w:jc w:val="both"/>
      </w:pPr>
      <w:r w:rsidRPr="001469AE">
        <w:rPr>
          <w:bCs/>
          <w:iCs/>
          <w:szCs w:val="28"/>
        </w:rPr>
        <w:t xml:space="preserve">ускорить рассмотрение проекта федерального закона </w:t>
      </w:r>
      <w:r w:rsidR="00D9102A" w:rsidRPr="001469AE">
        <w:rPr>
          <w:bCs/>
          <w:iCs/>
          <w:szCs w:val="28"/>
        </w:rPr>
        <w:t xml:space="preserve">№ 332053-7 </w:t>
      </w:r>
      <w:r w:rsidR="00F57F28" w:rsidRPr="00F57F28">
        <w:rPr>
          <w:bCs/>
          <w:iCs/>
          <w:szCs w:val="28"/>
        </w:rPr>
        <w:t>«</w:t>
      </w:r>
      <w:r w:rsidR="00D9102A" w:rsidRPr="001469AE">
        <w:rPr>
          <w:bCs/>
          <w:iCs/>
          <w:szCs w:val="28"/>
        </w:rPr>
        <w:t>О государственном контроле (надзоре) и муниципальном контроле в Российской Федерации</w:t>
      </w:r>
      <w:r w:rsidR="00F57F28" w:rsidRPr="00F57F28">
        <w:rPr>
          <w:bCs/>
          <w:iCs/>
          <w:szCs w:val="28"/>
        </w:rPr>
        <w:t>»</w:t>
      </w:r>
      <w:r w:rsidR="00D9102A" w:rsidRPr="001469AE">
        <w:rPr>
          <w:bCs/>
          <w:iCs/>
          <w:szCs w:val="28"/>
        </w:rPr>
        <w:t>.</w:t>
      </w:r>
    </w:p>
    <w:p w:rsidR="00021589" w:rsidRDefault="00021589" w:rsidP="00D22E58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</w:p>
    <w:p w:rsidR="002F48A1" w:rsidRDefault="00754234" w:rsidP="00D22E58">
      <w:pPr>
        <w:spacing w:line="276" w:lineRule="auto"/>
        <w:ind w:firstLine="709"/>
        <w:jc w:val="both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2</w:t>
      </w:r>
      <w:r w:rsidR="002F48A1" w:rsidRPr="006C221F">
        <w:rPr>
          <w:b/>
          <w:szCs w:val="28"/>
          <w:shd w:val="clear" w:color="auto" w:fill="FFFFFF"/>
        </w:rPr>
        <w:t>.</w:t>
      </w:r>
      <w:r w:rsidR="00870584" w:rsidRPr="006C221F">
        <w:rPr>
          <w:bCs/>
          <w:szCs w:val="28"/>
        </w:rPr>
        <w:t xml:space="preserve"> </w:t>
      </w:r>
      <w:r w:rsidR="002F48A1" w:rsidRPr="006C221F">
        <w:rPr>
          <w:b/>
          <w:szCs w:val="28"/>
          <w:shd w:val="clear" w:color="auto" w:fill="FFFFFF"/>
        </w:rPr>
        <w:t>Правительству Российской Федерации:</w:t>
      </w:r>
    </w:p>
    <w:p w:rsidR="00CE58B3" w:rsidRDefault="00CE58B3" w:rsidP="00D22E58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CE58B3">
        <w:rPr>
          <w:szCs w:val="28"/>
          <w:shd w:val="clear" w:color="auto" w:fill="FFFFFF"/>
        </w:rPr>
        <w:t>ускорить подготовку и внесение в Государственную Думу Федерального Собрания Российской Федерации проектов федеральных законов:</w:t>
      </w:r>
    </w:p>
    <w:p w:rsidR="001469AE" w:rsidRPr="00CE58B3" w:rsidRDefault="00F57F28" w:rsidP="00D22E58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F57F28">
        <w:rPr>
          <w:szCs w:val="28"/>
          <w:shd w:val="clear" w:color="auto" w:fill="FFFFFF"/>
        </w:rPr>
        <w:t>«</w:t>
      </w:r>
      <w:r w:rsidR="008A5DA0" w:rsidRPr="008A5DA0">
        <w:rPr>
          <w:szCs w:val="28"/>
          <w:shd w:val="clear" w:color="auto" w:fill="FFFFFF"/>
        </w:rPr>
        <w:t>О поддержке экспорта</w:t>
      </w:r>
      <w:r w:rsidRPr="00F57F28">
        <w:rPr>
          <w:szCs w:val="28"/>
          <w:shd w:val="clear" w:color="auto" w:fill="FFFFFF"/>
        </w:rPr>
        <w:t>»</w:t>
      </w:r>
      <w:r w:rsidR="008A5DA0">
        <w:rPr>
          <w:szCs w:val="28"/>
          <w:shd w:val="clear" w:color="auto" w:fill="FFFFFF"/>
        </w:rPr>
        <w:t>;</w:t>
      </w:r>
    </w:p>
    <w:p w:rsidR="00AE6D6D" w:rsidRPr="00B8245F" w:rsidRDefault="00221D7A" w:rsidP="00D22E58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B8245F">
        <w:rPr>
          <w:szCs w:val="28"/>
          <w:shd w:val="clear" w:color="auto" w:fill="FFFFFF"/>
        </w:rPr>
        <w:t xml:space="preserve"> </w:t>
      </w:r>
      <w:r w:rsidR="00AE6D6D" w:rsidRPr="00B8245F">
        <w:rPr>
          <w:szCs w:val="28"/>
          <w:shd w:val="clear" w:color="auto" w:fill="FFFFFF"/>
        </w:rPr>
        <w:t>«</w:t>
      </w:r>
      <w:r w:rsidR="00B8245F" w:rsidRPr="00B8245F">
        <w:rPr>
          <w:szCs w:val="28"/>
          <w:shd w:val="clear" w:color="auto" w:fill="FFFFFF"/>
        </w:rPr>
        <w:t>О внесении изменений в Федеральный закон "О качестве и безопасности пищевых продуктов" и Кодекс Российской Федерации об административных правонарушениях в части усиления административной ответственности за нарушение требований технических регламентов, предъявляемых к пищевой продукции</w:t>
      </w:r>
      <w:r w:rsidR="00AE6D6D" w:rsidRPr="00B8245F">
        <w:rPr>
          <w:szCs w:val="28"/>
          <w:shd w:val="clear" w:color="auto" w:fill="FFFFFF"/>
        </w:rPr>
        <w:t>»;</w:t>
      </w:r>
    </w:p>
    <w:p w:rsidR="004738EF" w:rsidRPr="00B8245F" w:rsidRDefault="00EE002C" w:rsidP="00D22E58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B8245F">
        <w:rPr>
          <w:szCs w:val="28"/>
          <w:shd w:val="clear" w:color="auto" w:fill="FFFFFF"/>
        </w:rPr>
        <w:t>«</w:t>
      </w:r>
      <w:r w:rsidR="00B8245F" w:rsidRPr="00B8245F">
        <w:rPr>
          <w:szCs w:val="28"/>
          <w:shd w:val="clear" w:color="auto" w:fill="FFFFFF"/>
        </w:rPr>
        <w:t>О внесении изменений в Уголовный кодекс Российской Федерации в части усиления мер противодействия обороту фальсифицированной продукции</w:t>
      </w:r>
      <w:r w:rsidRPr="00B8245F">
        <w:rPr>
          <w:szCs w:val="28"/>
          <w:shd w:val="clear" w:color="auto" w:fill="FFFFFF"/>
        </w:rPr>
        <w:t>»</w:t>
      </w:r>
      <w:r w:rsidR="00B8245F" w:rsidRPr="00B8245F">
        <w:rPr>
          <w:szCs w:val="28"/>
          <w:shd w:val="clear" w:color="auto" w:fill="FFFFFF"/>
        </w:rPr>
        <w:t>;</w:t>
      </w:r>
    </w:p>
    <w:p w:rsidR="004738EF" w:rsidRPr="00B8245F" w:rsidRDefault="00EE002C" w:rsidP="00D22E58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B8245F">
        <w:rPr>
          <w:szCs w:val="28"/>
          <w:shd w:val="clear" w:color="auto" w:fill="FFFFFF"/>
        </w:rPr>
        <w:t>«</w:t>
      </w:r>
      <w:r w:rsidR="004738EF" w:rsidRPr="00B8245F">
        <w:rPr>
          <w:szCs w:val="28"/>
          <w:shd w:val="clear" w:color="auto" w:fill="FFFFFF"/>
        </w:rPr>
        <w:t>О внесении изменений в Кодекс Российской Федерации об административных правонарушениях в части усиления мер противодействия обороту фальсифицированной пищевой продукции</w:t>
      </w:r>
      <w:r w:rsidRPr="00B8245F">
        <w:rPr>
          <w:szCs w:val="28"/>
          <w:shd w:val="clear" w:color="auto" w:fill="FFFFFF"/>
        </w:rPr>
        <w:t>»</w:t>
      </w:r>
      <w:r w:rsidR="00732247" w:rsidRPr="00B8245F">
        <w:rPr>
          <w:szCs w:val="28"/>
          <w:shd w:val="clear" w:color="auto" w:fill="FFFFFF"/>
        </w:rPr>
        <w:t>;</w:t>
      </w:r>
    </w:p>
    <w:p w:rsidR="0000183B" w:rsidRPr="0000183B" w:rsidRDefault="0000183B" w:rsidP="00D22E58">
      <w:pPr>
        <w:spacing w:line="276" w:lineRule="auto"/>
        <w:jc w:val="both"/>
        <w:rPr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ab/>
      </w:r>
      <w:r w:rsidRPr="0000183B">
        <w:rPr>
          <w:szCs w:val="28"/>
          <w:shd w:val="clear" w:color="auto" w:fill="FFFFFF"/>
        </w:rPr>
        <w:t>«О внесении изменений в Федеральный закон «О техническом регулировании» (в части установления порядка прекращения и приостановления действия сертификатов соответствия и деклараций о соответствии и внесения изменений в единый реестр сертификатов соответствия и единый реестр деклараций о соответствии);</w:t>
      </w:r>
    </w:p>
    <w:p w:rsidR="0016339D" w:rsidRPr="0000183B" w:rsidRDefault="0000183B" w:rsidP="00D22E58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00183B">
        <w:rPr>
          <w:szCs w:val="28"/>
          <w:shd w:val="clear" w:color="auto" w:fill="FFFFFF"/>
        </w:rPr>
        <w:t>«О внесении изменений в главу 25.1 Налогового кодекса Российской Федерации в части совершенствования порядка взимания сборов в сфере рыбохозяйственного комплекса», подготовленного во исполнении поручения Президента Российской Федерации по итогам заседания президиума Государственного совета Российской Федерации 19 октября 2015 года;</w:t>
      </w:r>
    </w:p>
    <w:p w:rsidR="00DC17E7" w:rsidRDefault="00DC17E7" w:rsidP="00D22E58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рассмотреть возможность в</w:t>
      </w:r>
      <w:r w:rsidRPr="00DC17E7">
        <w:rPr>
          <w:szCs w:val="28"/>
          <w:shd w:val="clear" w:color="auto" w:fill="FFFFFF"/>
        </w:rPr>
        <w:t>нес</w:t>
      </w:r>
      <w:r>
        <w:rPr>
          <w:szCs w:val="28"/>
          <w:shd w:val="clear" w:color="auto" w:fill="FFFFFF"/>
        </w:rPr>
        <w:t>ения</w:t>
      </w:r>
      <w:r w:rsidRPr="00DC17E7">
        <w:rPr>
          <w:szCs w:val="28"/>
          <w:shd w:val="clear" w:color="auto" w:fill="FFFFFF"/>
        </w:rPr>
        <w:t xml:space="preserve"> изменения в Налого</w:t>
      </w:r>
      <w:r w:rsidR="00275432">
        <w:rPr>
          <w:szCs w:val="28"/>
          <w:shd w:val="clear" w:color="auto" w:fill="FFFFFF"/>
        </w:rPr>
        <w:t>вый кодекс Российской Федерации</w:t>
      </w:r>
      <w:r w:rsidRPr="00DC17E7">
        <w:rPr>
          <w:szCs w:val="28"/>
          <w:shd w:val="clear" w:color="auto" w:fill="FFFFFF"/>
        </w:rPr>
        <w:t xml:space="preserve"> </w:t>
      </w:r>
      <w:r w:rsidR="00275432">
        <w:rPr>
          <w:szCs w:val="28"/>
          <w:shd w:val="clear" w:color="auto" w:fill="FFFFFF"/>
        </w:rPr>
        <w:t>направленных на поддержку</w:t>
      </w:r>
      <w:r w:rsidR="00275432" w:rsidRPr="00275432">
        <w:rPr>
          <w:szCs w:val="28"/>
          <w:shd w:val="clear" w:color="auto" w:fill="FFFFFF"/>
        </w:rPr>
        <w:t xml:space="preserve"> экспорта </w:t>
      </w:r>
      <w:r w:rsidR="00855865" w:rsidRPr="00DC17E7">
        <w:rPr>
          <w:szCs w:val="28"/>
          <w:shd w:val="clear" w:color="auto" w:fill="FFFFFF"/>
        </w:rPr>
        <w:t>сельскохозяйственной и пищевой продукции</w:t>
      </w:r>
      <w:r w:rsidR="00275432">
        <w:rPr>
          <w:szCs w:val="28"/>
          <w:shd w:val="clear" w:color="auto" w:fill="FFFFFF"/>
        </w:rPr>
        <w:t>, в том числе</w:t>
      </w:r>
      <w:r w:rsidR="00275432" w:rsidRPr="00275432">
        <w:rPr>
          <w:szCs w:val="28"/>
          <w:shd w:val="clear" w:color="auto" w:fill="FFFFFF"/>
        </w:rPr>
        <w:t xml:space="preserve"> </w:t>
      </w:r>
      <w:r w:rsidRPr="00DC17E7">
        <w:rPr>
          <w:szCs w:val="28"/>
          <w:shd w:val="clear" w:color="auto" w:fill="FFFFFF"/>
        </w:rPr>
        <w:t>в части применения дифференцированной ставки НДС при экспорте;</w:t>
      </w:r>
    </w:p>
    <w:p w:rsidR="00DE6E2F" w:rsidRPr="003E7D9D" w:rsidRDefault="00DE6E2F" w:rsidP="00D22E58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3E7D9D">
        <w:rPr>
          <w:szCs w:val="28"/>
          <w:shd w:val="clear" w:color="auto" w:fill="FFFFFF"/>
        </w:rPr>
        <w:t>рассмотреть возможность внесения изменений в Федеральный закон «О сельском хозяйстве» в части введения понятия «экспортное объединения» в целях повышения конкурентоспособности отечественных экспортеров на внешних рынках;</w:t>
      </w:r>
    </w:p>
    <w:p w:rsidR="00464CEA" w:rsidRPr="00677A0D" w:rsidRDefault="00464CEA" w:rsidP="00D22E58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77A0D">
        <w:rPr>
          <w:szCs w:val="28"/>
          <w:shd w:val="clear" w:color="auto" w:fill="FFFFFF"/>
        </w:rPr>
        <w:t>ускорить принятие постановления Правительства Российской Федерации по</w:t>
      </w:r>
      <w:r w:rsidR="003E7D9D" w:rsidRPr="00677A0D">
        <w:rPr>
          <w:szCs w:val="28"/>
          <w:shd w:val="clear" w:color="auto" w:fill="FFFFFF"/>
        </w:rPr>
        <w:t xml:space="preserve"> установлению</w:t>
      </w:r>
      <w:r w:rsidRPr="00677A0D">
        <w:rPr>
          <w:szCs w:val="28"/>
          <w:shd w:val="clear" w:color="auto" w:fill="FFFFFF"/>
        </w:rPr>
        <w:t xml:space="preserve"> </w:t>
      </w:r>
      <w:r w:rsidR="003E7D9D" w:rsidRPr="00677A0D">
        <w:rPr>
          <w:szCs w:val="28"/>
          <w:shd w:val="clear" w:color="auto" w:fill="FFFFFF"/>
        </w:rPr>
        <w:t>порядка принятия решения о проведении контрольной закупки либо внеплановой проверки, особенности и порядка проведения контрольной закупки, предусмотренного</w:t>
      </w:r>
      <w:r w:rsidR="00677A0D" w:rsidRPr="00677A0D">
        <w:rPr>
          <w:szCs w:val="28"/>
          <w:shd w:val="clear" w:color="auto" w:fill="FFFFFF"/>
        </w:rPr>
        <w:t xml:space="preserve"> Федеральным законом от 26 декабря 2008 года № 294-ФЗ «О защите прав юридических лиц и </w:t>
      </w:r>
      <w:r w:rsidR="00677A0D" w:rsidRPr="00677A0D">
        <w:rPr>
          <w:szCs w:val="28"/>
          <w:shd w:val="clear" w:color="auto" w:fill="FFFFFF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контроля»</w:t>
      </w:r>
      <w:r w:rsidRPr="00677A0D">
        <w:rPr>
          <w:szCs w:val="28"/>
          <w:shd w:val="clear" w:color="auto" w:fill="FFFFFF"/>
        </w:rPr>
        <w:t>;</w:t>
      </w:r>
    </w:p>
    <w:p w:rsidR="00A508B1" w:rsidRDefault="00A508B1" w:rsidP="00D22E58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A508B1">
        <w:rPr>
          <w:szCs w:val="28"/>
          <w:shd w:val="clear" w:color="auto" w:fill="FFFFFF"/>
        </w:rPr>
        <w:t xml:space="preserve">проработать вопрос принятия дополнительных мер, направленных на совершенствование инфраструктуры для производителей сельскохозяйственной продукции, создания условий для развития системы оптовых логистических комплексов, </w:t>
      </w:r>
      <w:r w:rsidR="005A69E8" w:rsidRPr="005A69E8">
        <w:rPr>
          <w:szCs w:val="28"/>
          <w:shd w:val="clear" w:color="auto" w:fill="FFFFFF"/>
        </w:rPr>
        <w:t xml:space="preserve">экспортно-ориентированных оптово-распределительных центров, </w:t>
      </w:r>
      <w:r w:rsidRPr="00A508B1">
        <w:rPr>
          <w:szCs w:val="28"/>
          <w:shd w:val="clear" w:color="auto" w:fill="FFFFFF"/>
        </w:rPr>
        <w:t>оптимизаци</w:t>
      </w:r>
      <w:r>
        <w:rPr>
          <w:szCs w:val="28"/>
          <w:shd w:val="clear" w:color="auto" w:fill="FFFFFF"/>
        </w:rPr>
        <w:t>и условий переработки, хранения</w:t>
      </w:r>
      <w:r w:rsidRPr="00A508B1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и</w:t>
      </w:r>
      <w:r w:rsidRPr="00A508B1">
        <w:rPr>
          <w:szCs w:val="28"/>
          <w:shd w:val="clear" w:color="auto" w:fill="FFFFFF"/>
        </w:rPr>
        <w:t xml:space="preserve"> перевозк</w:t>
      </w:r>
      <w:r>
        <w:rPr>
          <w:szCs w:val="28"/>
          <w:shd w:val="clear" w:color="auto" w:fill="FFFFFF"/>
        </w:rPr>
        <w:t>и</w:t>
      </w:r>
      <w:r w:rsidRPr="00A508B1">
        <w:rPr>
          <w:szCs w:val="28"/>
          <w:shd w:val="clear" w:color="auto" w:fill="FFFFFF"/>
        </w:rPr>
        <w:t xml:space="preserve"> сельскохозяйственной и пищевой продукции</w:t>
      </w:r>
      <w:r>
        <w:rPr>
          <w:szCs w:val="28"/>
          <w:shd w:val="clear" w:color="auto" w:fill="FFFFFF"/>
        </w:rPr>
        <w:t>;</w:t>
      </w:r>
    </w:p>
    <w:p w:rsidR="009043D0" w:rsidRPr="009043D0" w:rsidRDefault="002831D7" w:rsidP="00D22E58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рассмотреть возможность </w:t>
      </w:r>
      <w:r w:rsidR="009043D0" w:rsidRPr="009043D0">
        <w:rPr>
          <w:szCs w:val="28"/>
          <w:shd w:val="clear" w:color="auto" w:fill="FFFFFF"/>
        </w:rPr>
        <w:t>до</w:t>
      </w:r>
      <w:r w:rsidR="001A7864">
        <w:rPr>
          <w:szCs w:val="28"/>
          <w:shd w:val="clear" w:color="auto" w:fill="FFFFFF"/>
        </w:rPr>
        <w:t>работки</w:t>
      </w:r>
      <w:r w:rsidR="009043D0" w:rsidRPr="009043D0">
        <w:rPr>
          <w:szCs w:val="28"/>
          <w:shd w:val="clear" w:color="auto" w:fill="FFFFFF"/>
        </w:rPr>
        <w:t xml:space="preserve"> Стратеги</w:t>
      </w:r>
      <w:r>
        <w:rPr>
          <w:szCs w:val="28"/>
          <w:shd w:val="clear" w:color="auto" w:fill="FFFFFF"/>
        </w:rPr>
        <w:t>и</w:t>
      </w:r>
      <w:r w:rsidR="009043D0" w:rsidRPr="009043D0">
        <w:rPr>
          <w:szCs w:val="28"/>
          <w:shd w:val="clear" w:color="auto" w:fill="FFFFFF"/>
        </w:rPr>
        <w:t xml:space="preserve"> развития морской портовой инфраструктуры России до 2030 года </w:t>
      </w:r>
      <w:r>
        <w:rPr>
          <w:szCs w:val="28"/>
          <w:shd w:val="clear" w:color="auto" w:fill="FFFFFF"/>
        </w:rPr>
        <w:t>в целях соответствия</w:t>
      </w:r>
      <w:r w:rsidR="009043D0" w:rsidRPr="009043D0">
        <w:rPr>
          <w:szCs w:val="28"/>
          <w:shd w:val="clear" w:color="auto" w:fill="FFFFFF"/>
        </w:rPr>
        <w:t xml:space="preserve"> ее показател</w:t>
      </w:r>
      <w:r>
        <w:rPr>
          <w:szCs w:val="28"/>
          <w:shd w:val="clear" w:color="auto" w:fill="FFFFFF"/>
        </w:rPr>
        <w:t>ей</w:t>
      </w:r>
      <w:r w:rsidR="009043D0" w:rsidRPr="009043D0">
        <w:rPr>
          <w:szCs w:val="28"/>
          <w:shd w:val="clear" w:color="auto" w:fill="FFFFFF"/>
        </w:rPr>
        <w:t xml:space="preserve"> </w:t>
      </w:r>
      <w:r w:rsidR="00C46B61">
        <w:rPr>
          <w:szCs w:val="28"/>
          <w:shd w:val="clear" w:color="auto" w:fill="FFFFFF"/>
        </w:rPr>
        <w:t xml:space="preserve">потенциалу </w:t>
      </w:r>
      <w:r w:rsidR="009043D0" w:rsidRPr="009043D0">
        <w:rPr>
          <w:szCs w:val="28"/>
          <w:shd w:val="clear" w:color="auto" w:fill="FFFFFF"/>
        </w:rPr>
        <w:t xml:space="preserve">увеличения экспорта </w:t>
      </w:r>
      <w:r w:rsidR="00C46B61" w:rsidRPr="00C46B61">
        <w:rPr>
          <w:szCs w:val="28"/>
          <w:shd w:val="clear" w:color="auto" w:fill="FFFFFF"/>
        </w:rPr>
        <w:t>сельскохозяйственной и пищевой продукции</w:t>
      </w:r>
      <w:r w:rsidR="009043D0" w:rsidRPr="009043D0">
        <w:rPr>
          <w:szCs w:val="28"/>
          <w:shd w:val="clear" w:color="auto" w:fill="FFFFFF"/>
        </w:rPr>
        <w:t>;</w:t>
      </w:r>
    </w:p>
    <w:p w:rsidR="009043D0" w:rsidRPr="009043D0" w:rsidRDefault="003D4F99" w:rsidP="00D22E58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принять дополнительные меры по</w:t>
      </w:r>
      <w:r w:rsidR="009043D0" w:rsidRPr="009043D0"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>увеличению</w:t>
      </w:r>
      <w:r w:rsidR="009043D0" w:rsidRPr="009043D0">
        <w:rPr>
          <w:szCs w:val="28"/>
          <w:shd w:val="clear" w:color="auto" w:fill="FFFFFF"/>
        </w:rPr>
        <w:t xml:space="preserve"> мощност</w:t>
      </w:r>
      <w:r>
        <w:rPr>
          <w:szCs w:val="28"/>
          <w:shd w:val="clear" w:color="auto" w:fill="FFFFFF"/>
        </w:rPr>
        <w:t>ей</w:t>
      </w:r>
      <w:r w:rsidR="009043D0" w:rsidRPr="009043D0">
        <w:rPr>
          <w:szCs w:val="28"/>
          <w:shd w:val="clear" w:color="auto" w:fill="FFFFFF"/>
        </w:rPr>
        <w:t xml:space="preserve"> по перевалке и перевозке</w:t>
      </w:r>
      <w:r>
        <w:rPr>
          <w:szCs w:val="28"/>
          <w:shd w:val="clear" w:color="auto" w:fill="FFFFFF"/>
        </w:rPr>
        <w:t xml:space="preserve"> </w:t>
      </w:r>
      <w:r w:rsidR="00C46B61" w:rsidRPr="00C46B61">
        <w:rPr>
          <w:szCs w:val="28"/>
          <w:shd w:val="clear" w:color="auto" w:fill="FFFFFF"/>
        </w:rPr>
        <w:t>сельскохозяйственной и пищевой продукции</w:t>
      </w:r>
      <w:r w:rsidR="009043D0" w:rsidRPr="009043D0">
        <w:rPr>
          <w:szCs w:val="28"/>
          <w:shd w:val="clear" w:color="auto" w:fill="FFFFFF"/>
        </w:rPr>
        <w:t>, в том числе в портах Азово-Приче</w:t>
      </w:r>
      <w:r>
        <w:rPr>
          <w:szCs w:val="28"/>
          <w:shd w:val="clear" w:color="auto" w:fill="FFFFFF"/>
        </w:rPr>
        <w:t>рноморского бассейна,</w:t>
      </w:r>
      <w:r w:rsidR="009043D0" w:rsidRPr="009043D0">
        <w:rPr>
          <w:szCs w:val="28"/>
          <w:shd w:val="clear" w:color="auto" w:fill="FFFFFF"/>
        </w:rPr>
        <w:t xml:space="preserve"> Балтики</w:t>
      </w:r>
      <w:r>
        <w:rPr>
          <w:szCs w:val="28"/>
          <w:shd w:val="clear" w:color="auto" w:fill="FFFFFF"/>
        </w:rPr>
        <w:t>,</w:t>
      </w:r>
      <w:r w:rsidR="009043D0" w:rsidRPr="009043D0">
        <w:rPr>
          <w:szCs w:val="28"/>
          <w:shd w:val="clear" w:color="auto" w:fill="FFFFFF"/>
        </w:rPr>
        <w:t xml:space="preserve"> Дальнего Востока;</w:t>
      </w:r>
    </w:p>
    <w:p w:rsidR="009043D0" w:rsidRPr="009043D0" w:rsidRDefault="006962F2" w:rsidP="00D22E58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рассмотреть возможность </w:t>
      </w:r>
      <w:r w:rsidR="009043D0" w:rsidRPr="009043D0">
        <w:rPr>
          <w:szCs w:val="28"/>
          <w:shd w:val="clear" w:color="auto" w:fill="FFFFFF"/>
        </w:rPr>
        <w:t>сокра</w:t>
      </w:r>
      <w:r>
        <w:rPr>
          <w:szCs w:val="28"/>
          <w:shd w:val="clear" w:color="auto" w:fill="FFFFFF"/>
        </w:rPr>
        <w:t>щения</w:t>
      </w:r>
      <w:r w:rsidR="009043D0" w:rsidRPr="009043D0">
        <w:rPr>
          <w:szCs w:val="28"/>
          <w:shd w:val="clear" w:color="auto" w:fill="FFFFFF"/>
        </w:rPr>
        <w:t xml:space="preserve"> стоимост</w:t>
      </w:r>
      <w:r>
        <w:rPr>
          <w:szCs w:val="28"/>
          <w:shd w:val="clear" w:color="auto" w:fill="FFFFFF"/>
        </w:rPr>
        <w:t>и</w:t>
      </w:r>
      <w:r w:rsidR="009043D0" w:rsidRPr="009043D0">
        <w:rPr>
          <w:szCs w:val="28"/>
          <w:shd w:val="clear" w:color="auto" w:fill="FFFFFF"/>
        </w:rPr>
        <w:t xml:space="preserve"> тарифов</w:t>
      </w:r>
      <w:r w:rsidR="004F30D2">
        <w:rPr>
          <w:szCs w:val="28"/>
          <w:shd w:val="clear" w:color="auto" w:fill="FFFFFF"/>
        </w:rPr>
        <w:t xml:space="preserve"> или субсидирования расходов</w:t>
      </w:r>
      <w:r w:rsidR="009043D0" w:rsidRPr="009043D0">
        <w:rPr>
          <w:szCs w:val="28"/>
          <w:shd w:val="clear" w:color="auto" w:fill="FFFFFF"/>
        </w:rPr>
        <w:t xml:space="preserve"> на перевозку</w:t>
      </w:r>
      <w:r w:rsidR="00AF6CE1">
        <w:rPr>
          <w:szCs w:val="28"/>
          <w:shd w:val="clear" w:color="auto" w:fill="FFFFFF"/>
        </w:rPr>
        <w:t xml:space="preserve"> всеми видами транспорта</w:t>
      </w:r>
      <w:r w:rsidR="009043D0" w:rsidRPr="009043D0">
        <w:rPr>
          <w:szCs w:val="28"/>
          <w:shd w:val="clear" w:color="auto" w:fill="FFFFFF"/>
        </w:rPr>
        <w:t xml:space="preserve"> </w:t>
      </w:r>
      <w:r w:rsidR="00C46B61" w:rsidRPr="00C46B61">
        <w:rPr>
          <w:szCs w:val="28"/>
          <w:shd w:val="clear" w:color="auto" w:fill="FFFFFF"/>
        </w:rPr>
        <w:t>сельскохозяйственной и пищевой продукции</w:t>
      </w:r>
      <w:r w:rsidR="009043D0" w:rsidRPr="009043D0">
        <w:rPr>
          <w:szCs w:val="28"/>
          <w:shd w:val="clear" w:color="auto" w:fill="FFFFFF"/>
        </w:rPr>
        <w:t>;</w:t>
      </w:r>
    </w:p>
    <w:p w:rsidR="008F5A8A" w:rsidRDefault="00C46B61" w:rsidP="00D22E58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разработать меры, направленные на</w:t>
      </w:r>
      <w:r w:rsidR="009043D0" w:rsidRPr="009043D0">
        <w:rPr>
          <w:szCs w:val="28"/>
          <w:shd w:val="clear" w:color="auto" w:fill="FFFFFF"/>
        </w:rPr>
        <w:t xml:space="preserve"> решение логистических проблем, </w:t>
      </w:r>
      <w:r>
        <w:rPr>
          <w:szCs w:val="28"/>
          <w:shd w:val="clear" w:color="auto" w:fill="FFFFFF"/>
        </w:rPr>
        <w:t>в том числе устранение</w:t>
      </w:r>
      <w:r w:rsidR="009043D0" w:rsidRPr="009043D0">
        <w:rPr>
          <w:szCs w:val="28"/>
          <w:shd w:val="clear" w:color="auto" w:fill="FFFFFF"/>
        </w:rPr>
        <w:t xml:space="preserve"> дефицит</w:t>
      </w:r>
      <w:r>
        <w:rPr>
          <w:szCs w:val="28"/>
          <w:shd w:val="clear" w:color="auto" w:fill="FFFFFF"/>
        </w:rPr>
        <w:t>а</w:t>
      </w:r>
      <w:r w:rsidR="009043D0" w:rsidRPr="009043D0">
        <w:rPr>
          <w:szCs w:val="28"/>
          <w:shd w:val="clear" w:color="auto" w:fill="FFFFFF"/>
        </w:rPr>
        <w:t xml:space="preserve"> зерновозов, повышение пропускной способности железной дороги за счет маршрутизации поездов и исключения простоев вагонов, вызванных задержками выгру</w:t>
      </w:r>
      <w:r w:rsidR="003F208C">
        <w:rPr>
          <w:szCs w:val="28"/>
          <w:shd w:val="clear" w:color="auto" w:fill="FFFFFF"/>
        </w:rPr>
        <w:t>зки зерна на морских терминалах;</w:t>
      </w:r>
    </w:p>
    <w:p w:rsidR="00A101BB" w:rsidRDefault="00A101BB" w:rsidP="00D22E58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п</w:t>
      </w:r>
      <w:r w:rsidRPr="00A101BB">
        <w:rPr>
          <w:szCs w:val="28"/>
          <w:shd w:val="clear" w:color="auto" w:fill="FFFFFF"/>
        </w:rPr>
        <w:t>родолжить работу по совершенствованию механизмов и инструм</w:t>
      </w:r>
      <w:r w:rsidR="00E06F21">
        <w:rPr>
          <w:szCs w:val="28"/>
          <w:shd w:val="clear" w:color="auto" w:fill="FFFFFF"/>
        </w:rPr>
        <w:t>ентов государственной поддержки</w:t>
      </w:r>
      <w:r w:rsidRPr="00A101BB">
        <w:rPr>
          <w:szCs w:val="28"/>
          <w:shd w:val="clear" w:color="auto" w:fill="FFFFFF"/>
        </w:rPr>
        <w:t xml:space="preserve"> в </w:t>
      </w:r>
      <w:r w:rsidR="00DC6665">
        <w:rPr>
          <w:szCs w:val="28"/>
          <w:shd w:val="clear" w:color="auto" w:fill="FFFFFF"/>
        </w:rPr>
        <w:t>целях</w:t>
      </w:r>
      <w:r w:rsidRPr="00A101BB">
        <w:rPr>
          <w:szCs w:val="28"/>
          <w:shd w:val="clear" w:color="auto" w:fill="FFFFFF"/>
        </w:rPr>
        <w:t xml:space="preserve"> повышени</w:t>
      </w:r>
      <w:r w:rsidR="00DC6665">
        <w:rPr>
          <w:szCs w:val="28"/>
          <w:shd w:val="clear" w:color="auto" w:fill="FFFFFF"/>
        </w:rPr>
        <w:t>я</w:t>
      </w:r>
      <w:r w:rsidRPr="00A101BB">
        <w:rPr>
          <w:szCs w:val="28"/>
          <w:shd w:val="clear" w:color="auto" w:fill="FFFFFF"/>
        </w:rPr>
        <w:t xml:space="preserve"> конкурентоспособности отечественной сельскохозяйственной</w:t>
      </w:r>
      <w:r w:rsidR="003F208C">
        <w:rPr>
          <w:szCs w:val="28"/>
          <w:shd w:val="clear" w:color="auto" w:fill="FFFFFF"/>
        </w:rPr>
        <w:t xml:space="preserve"> и пищевой</w:t>
      </w:r>
      <w:r w:rsidRPr="00A101BB">
        <w:rPr>
          <w:szCs w:val="28"/>
          <w:shd w:val="clear" w:color="auto" w:fill="FFFFFF"/>
        </w:rPr>
        <w:t xml:space="preserve"> продукции в условиях насыщения внутреннего рынка</w:t>
      </w:r>
      <w:r w:rsidR="003F208C">
        <w:rPr>
          <w:szCs w:val="28"/>
          <w:shd w:val="clear" w:color="auto" w:fill="FFFFFF"/>
        </w:rPr>
        <w:t xml:space="preserve"> и необходимости развития экспорта</w:t>
      </w:r>
      <w:r w:rsidRPr="00A101BB">
        <w:rPr>
          <w:szCs w:val="28"/>
          <w:shd w:val="clear" w:color="auto" w:fill="FFFFFF"/>
        </w:rPr>
        <w:t>, обеспечения доходности и рентабельности сельскохоз</w:t>
      </w:r>
      <w:r w:rsidR="003F208C">
        <w:rPr>
          <w:szCs w:val="28"/>
          <w:shd w:val="clear" w:color="auto" w:fill="FFFFFF"/>
        </w:rPr>
        <w:t>яйственных товаропроизводителей;</w:t>
      </w:r>
    </w:p>
    <w:p w:rsidR="002C1D83" w:rsidRDefault="002C1D83" w:rsidP="00D22E58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разработать критерии эффективности</w:t>
      </w:r>
      <w:r w:rsidRPr="002C1D83">
        <w:rPr>
          <w:szCs w:val="28"/>
          <w:shd w:val="clear" w:color="auto" w:fill="FFFFFF"/>
        </w:rPr>
        <w:t xml:space="preserve"> мер </w:t>
      </w:r>
      <w:r>
        <w:rPr>
          <w:szCs w:val="28"/>
          <w:shd w:val="clear" w:color="auto" w:fill="FFFFFF"/>
        </w:rPr>
        <w:t xml:space="preserve">государственной поддержки экспорта сельскохозяйственной и пищевой продукции;  </w:t>
      </w:r>
    </w:p>
    <w:p w:rsidR="00E218A7" w:rsidRPr="00A101BB" w:rsidRDefault="00E218A7" w:rsidP="00D22E58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E218A7">
        <w:rPr>
          <w:szCs w:val="28"/>
          <w:shd w:val="clear" w:color="auto" w:fill="FFFFFF"/>
        </w:rPr>
        <w:t xml:space="preserve">в рамках комплексных торговых переговоров Российской Федерации с зарубежными странами-партнерами </w:t>
      </w:r>
      <w:r>
        <w:rPr>
          <w:szCs w:val="28"/>
          <w:shd w:val="clear" w:color="auto" w:fill="FFFFFF"/>
        </w:rPr>
        <w:t>проводить работу</w:t>
      </w:r>
      <w:r w:rsidRPr="00E218A7">
        <w:rPr>
          <w:szCs w:val="28"/>
          <w:shd w:val="clear" w:color="auto" w:fill="FFFFFF"/>
        </w:rPr>
        <w:t xml:space="preserve"> по снижению ввозных таможенных пошлин, тарифов, устранению торговых барьеров в целях создания наиболее благоприятных условий для экспорта масложировой продукции, мяса и субпрод</w:t>
      </w:r>
      <w:r>
        <w:rPr>
          <w:szCs w:val="28"/>
          <w:shd w:val="clear" w:color="auto" w:fill="FFFFFF"/>
        </w:rPr>
        <w:t>уктов птицы, свинины, говядины,</w:t>
      </w:r>
      <w:r w:rsidRPr="00E218A7">
        <w:rPr>
          <w:szCs w:val="28"/>
          <w:shd w:val="clear" w:color="auto" w:fill="FFFFFF"/>
        </w:rPr>
        <w:t xml:space="preserve"> продукции их переработки</w:t>
      </w:r>
      <w:r>
        <w:rPr>
          <w:szCs w:val="28"/>
          <w:shd w:val="clear" w:color="auto" w:fill="FFFFFF"/>
        </w:rPr>
        <w:t xml:space="preserve"> и других видов</w:t>
      </w:r>
      <w:r w:rsidRPr="00E218A7">
        <w:t xml:space="preserve"> </w:t>
      </w:r>
      <w:r w:rsidRPr="00E218A7">
        <w:rPr>
          <w:szCs w:val="28"/>
          <w:shd w:val="clear" w:color="auto" w:fill="FFFFFF"/>
        </w:rPr>
        <w:t>сельскохозяйственной и пищевой продукции</w:t>
      </w:r>
      <w:r>
        <w:rPr>
          <w:szCs w:val="28"/>
          <w:shd w:val="clear" w:color="auto" w:fill="FFFFFF"/>
        </w:rPr>
        <w:t>;</w:t>
      </w:r>
    </w:p>
    <w:p w:rsidR="00CE58B3" w:rsidRDefault="00CE58B3" w:rsidP="00D22E58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CE58B3">
        <w:rPr>
          <w:szCs w:val="28"/>
          <w:shd w:val="clear" w:color="auto" w:fill="FFFFFF"/>
        </w:rPr>
        <w:lastRenderedPageBreak/>
        <w:t>разработать механизм правовой защиты на внутреннем и внешних рынках отечественной пищевой продукции защищенных наименований по месту происхождения;</w:t>
      </w:r>
    </w:p>
    <w:p w:rsidR="00956D56" w:rsidRDefault="00956D56" w:rsidP="00D22E58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956D56">
        <w:rPr>
          <w:szCs w:val="28"/>
          <w:shd w:val="clear" w:color="auto" w:fill="FFFFFF"/>
        </w:rPr>
        <w:t xml:space="preserve">при </w:t>
      </w:r>
      <w:r w:rsidR="006D234F">
        <w:rPr>
          <w:szCs w:val="28"/>
          <w:shd w:val="clear" w:color="auto" w:fill="FFFFFF"/>
        </w:rPr>
        <w:t>подготовке проекта</w:t>
      </w:r>
      <w:r w:rsidRPr="00956D56">
        <w:rPr>
          <w:szCs w:val="28"/>
          <w:shd w:val="clear" w:color="auto" w:fill="FFFFFF"/>
        </w:rPr>
        <w:t xml:space="preserve"> </w:t>
      </w:r>
      <w:r w:rsidR="006D234F">
        <w:rPr>
          <w:szCs w:val="28"/>
          <w:shd w:val="clear" w:color="auto" w:fill="FFFFFF"/>
        </w:rPr>
        <w:t>ф</w:t>
      </w:r>
      <w:r w:rsidRPr="00956D56">
        <w:rPr>
          <w:szCs w:val="28"/>
          <w:shd w:val="clear" w:color="auto" w:fill="FFFFFF"/>
        </w:rPr>
        <w:t>едеральн</w:t>
      </w:r>
      <w:r w:rsidR="006D234F">
        <w:rPr>
          <w:szCs w:val="28"/>
          <w:shd w:val="clear" w:color="auto" w:fill="FFFFFF"/>
        </w:rPr>
        <w:t>ого</w:t>
      </w:r>
      <w:r w:rsidRPr="00956D56">
        <w:rPr>
          <w:szCs w:val="28"/>
          <w:shd w:val="clear" w:color="auto" w:fill="FFFFFF"/>
        </w:rPr>
        <w:t xml:space="preserve"> закон</w:t>
      </w:r>
      <w:r w:rsidR="006D234F">
        <w:rPr>
          <w:szCs w:val="28"/>
          <w:shd w:val="clear" w:color="auto" w:fill="FFFFFF"/>
        </w:rPr>
        <w:t>а</w:t>
      </w:r>
      <w:r w:rsidRPr="00956D56">
        <w:rPr>
          <w:szCs w:val="28"/>
          <w:shd w:val="clear" w:color="auto" w:fill="FFFFFF"/>
        </w:rPr>
        <w:t xml:space="preserve"> "</w:t>
      </w:r>
      <w:r w:rsidR="006D234F" w:rsidRPr="006D234F">
        <w:t xml:space="preserve"> </w:t>
      </w:r>
      <w:r w:rsidR="006D234F" w:rsidRPr="006D234F">
        <w:rPr>
          <w:szCs w:val="28"/>
          <w:shd w:val="clear" w:color="auto" w:fill="FFFFFF"/>
        </w:rPr>
        <w:t>О федеральном бюджете на 2019 год и на плановый период 2020 и 2021 годов</w:t>
      </w:r>
      <w:r w:rsidRPr="00956D56">
        <w:rPr>
          <w:szCs w:val="28"/>
          <w:shd w:val="clear" w:color="auto" w:fill="FFFFFF"/>
        </w:rPr>
        <w:t xml:space="preserve">" </w:t>
      </w:r>
      <w:r w:rsidR="00564F91">
        <w:rPr>
          <w:szCs w:val="28"/>
          <w:shd w:val="clear" w:color="auto" w:fill="FFFFFF"/>
        </w:rPr>
        <w:t xml:space="preserve">рассмотреть возможность </w:t>
      </w:r>
      <w:r w:rsidRPr="00956D56">
        <w:rPr>
          <w:szCs w:val="28"/>
          <w:shd w:val="clear" w:color="auto" w:fill="FFFFFF"/>
        </w:rPr>
        <w:t>выделени</w:t>
      </w:r>
      <w:r w:rsidR="00564F91">
        <w:rPr>
          <w:szCs w:val="28"/>
          <w:shd w:val="clear" w:color="auto" w:fill="FFFFFF"/>
        </w:rPr>
        <w:t>я</w:t>
      </w:r>
      <w:r w:rsidRPr="00956D56">
        <w:rPr>
          <w:szCs w:val="28"/>
          <w:shd w:val="clear" w:color="auto" w:fill="FFFFFF"/>
        </w:rPr>
        <w:t xml:space="preserve"> дополнительных ассигнований на цели реализации Государственной программы развития сельского хозяйства и регулирования рынков сельскохозяйственной продукции, сырья и продовольствия на 2013-2020 годы</w:t>
      </w:r>
      <w:r w:rsidR="00564F91">
        <w:rPr>
          <w:szCs w:val="28"/>
          <w:shd w:val="clear" w:color="auto" w:fill="FFFFFF"/>
        </w:rPr>
        <w:t>, в том числе на цели</w:t>
      </w:r>
      <w:r w:rsidR="00F62F62">
        <w:rPr>
          <w:szCs w:val="28"/>
          <w:shd w:val="clear" w:color="auto" w:fill="FFFFFF"/>
        </w:rPr>
        <w:t xml:space="preserve"> увеличения объемов производства сельскохозяйственной и пищевой продукции и</w:t>
      </w:r>
      <w:r w:rsidR="00564F91">
        <w:rPr>
          <w:szCs w:val="28"/>
          <w:shd w:val="clear" w:color="auto" w:fill="FFFFFF"/>
        </w:rPr>
        <w:t xml:space="preserve"> развития</w:t>
      </w:r>
      <w:r w:rsidR="00F62F62">
        <w:rPr>
          <w:szCs w:val="28"/>
          <w:shd w:val="clear" w:color="auto" w:fill="FFFFFF"/>
        </w:rPr>
        <w:t xml:space="preserve"> их</w:t>
      </w:r>
      <w:r w:rsidR="00564F91">
        <w:rPr>
          <w:szCs w:val="28"/>
          <w:shd w:val="clear" w:color="auto" w:fill="FFFFFF"/>
        </w:rPr>
        <w:t xml:space="preserve"> экспорта</w:t>
      </w:r>
      <w:r w:rsidRPr="00956D56">
        <w:rPr>
          <w:szCs w:val="28"/>
          <w:shd w:val="clear" w:color="auto" w:fill="FFFFFF"/>
        </w:rPr>
        <w:t>;</w:t>
      </w:r>
    </w:p>
    <w:p w:rsidR="002E7719" w:rsidRDefault="002E7719" w:rsidP="00D22E58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2E7719">
        <w:rPr>
          <w:szCs w:val="28"/>
          <w:shd w:val="clear" w:color="auto" w:fill="FFFFFF"/>
        </w:rPr>
        <w:t xml:space="preserve">рассмотреть возможность </w:t>
      </w:r>
      <w:r>
        <w:rPr>
          <w:szCs w:val="28"/>
          <w:shd w:val="clear" w:color="auto" w:fill="FFFFFF"/>
        </w:rPr>
        <w:t>у</w:t>
      </w:r>
      <w:r w:rsidRPr="002E7719">
        <w:rPr>
          <w:szCs w:val="28"/>
          <w:shd w:val="clear" w:color="auto" w:fill="FFFFFF"/>
        </w:rPr>
        <w:t>велич</w:t>
      </w:r>
      <w:r>
        <w:rPr>
          <w:szCs w:val="28"/>
          <w:shd w:val="clear" w:color="auto" w:fill="FFFFFF"/>
        </w:rPr>
        <w:t>ения</w:t>
      </w:r>
      <w:r w:rsidRPr="002E7719">
        <w:rPr>
          <w:szCs w:val="28"/>
          <w:shd w:val="clear" w:color="auto" w:fill="FFFFFF"/>
        </w:rPr>
        <w:t xml:space="preserve"> объем</w:t>
      </w:r>
      <w:r>
        <w:rPr>
          <w:szCs w:val="28"/>
          <w:shd w:val="clear" w:color="auto" w:fill="FFFFFF"/>
        </w:rPr>
        <w:t>а</w:t>
      </w:r>
      <w:r w:rsidRPr="002E7719">
        <w:rPr>
          <w:szCs w:val="28"/>
          <w:shd w:val="clear" w:color="auto" w:fill="FFFFFF"/>
        </w:rPr>
        <w:t xml:space="preserve"> компенсации стоимости перевозки продукции АПК</w:t>
      </w:r>
      <w:r>
        <w:rPr>
          <w:szCs w:val="28"/>
          <w:shd w:val="clear" w:color="auto" w:fill="FFFFFF"/>
        </w:rPr>
        <w:t>;</w:t>
      </w:r>
    </w:p>
    <w:p w:rsidR="00853EB4" w:rsidRDefault="00853EB4" w:rsidP="00D22E58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853EB4">
        <w:rPr>
          <w:szCs w:val="28"/>
          <w:shd w:val="clear" w:color="auto" w:fill="FFFFFF"/>
        </w:rPr>
        <w:t>рассмотреть возможность в рамках планирования расходов федерального бюджета на соответствующий финансовый год и плановый период выделение соответствующего объема бюджетных средств на цели финансирования мероприятия «Докапитализация АО «Россельхозбанк»</w:t>
      </w:r>
      <w:r>
        <w:rPr>
          <w:szCs w:val="28"/>
          <w:shd w:val="clear" w:color="auto" w:fill="FFFFFF"/>
        </w:rPr>
        <w:t xml:space="preserve"> с</w:t>
      </w:r>
      <w:r w:rsidRPr="00853EB4">
        <w:rPr>
          <w:szCs w:val="28"/>
          <w:shd w:val="clear" w:color="auto" w:fill="FFFFFF"/>
        </w:rPr>
        <w:t xml:space="preserve"> целью поддержания темпов роста кредитования АПК и удовлетворения спроса сельхозтоваропроизводителей в доступных банковских продуктах и услугах, в том числе по обслужив</w:t>
      </w:r>
      <w:r>
        <w:rPr>
          <w:szCs w:val="28"/>
          <w:shd w:val="clear" w:color="auto" w:fill="FFFFFF"/>
        </w:rPr>
        <w:t>анию экспорта продукции АПК;</w:t>
      </w:r>
      <w:r w:rsidRPr="00853EB4">
        <w:rPr>
          <w:szCs w:val="28"/>
          <w:shd w:val="clear" w:color="auto" w:fill="FFFFFF"/>
        </w:rPr>
        <w:t xml:space="preserve"> </w:t>
      </w:r>
    </w:p>
    <w:p w:rsidR="003B6F48" w:rsidRDefault="003B6F48" w:rsidP="00D22E58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рассмотреть возможность разработки комплекса мер, направленных на совершенствование системы контроля качества и безопасности пищевой продукции</w:t>
      </w:r>
      <w:r w:rsidR="007A318C">
        <w:rPr>
          <w:szCs w:val="28"/>
          <w:shd w:val="clear" w:color="auto" w:fill="FFFFFF"/>
        </w:rPr>
        <w:t>,</w:t>
      </w:r>
      <w:r w:rsidR="00F14AE1">
        <w:rPr>
          <w:szCs w:val="28"/>
          <w:shd w:val="clear" w:color="auto" w:fill="FFFFFF"/>
        </w:rPr>
        <w:t xml:space="preserve"> создание системы прослеживаемости сырья и пищевой продукции, в том числе в целях выявления и пресечения</w:t>
      </w:r>
      <w:r w:rsidR="007A318C">
        <w:rPr>
          <w:szCs w:val="28"/>
          <w:shd w:val="clear" w:color="auto" w:fill="FFFFFF"/>
        </w:rPr>
        <w:t xml:space="preserve"> фактов ее фальсификации</w:t>
      </w:r>
      <w:r>
        <w:rPr>
          <w:szCs w:val="28"/>
          <w:shd w:val="clear" w:color="auto" w:fill="FFFFFF"/>
        </w:rPr>
        <w:t>;</w:t>
      </w:r>
    </w:p>
    <w:p w:rsidR="000A272F" w:rsidRDefault="000A272F" w:rsidP="00D22E58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проработать возможность организации процедуры подтверждения происхождения продукции аквакультуры, поставляемой на экспорт;</w:t>
      </w:r>
    </w:p>
    <w:p w:rsidR="0032069B" w:rsidRPr="0032069B" w:rsidRDefault="0032069B" w:rsidP="00D22E5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32069B">
        <w:rPr>
          <w:szCs w:val="28"/>
        </w:rPr>
        <w:t>продолжить работу по созданию единой системы маркировки товаров контрольными (идентификационными) знаками в Российской Федерации</w:t>
      </w:r>
      <w:r w:rsidR="00BA5FA8">
        <w:rPr>
          <w:szCs w:val="28"/>
        </w:rPr>
        <w:t>, обеспечив</w:t>
      </w:r>
      <w:r w:rsidR="00BA5FA8" w:rsidRPr="0032069B">
        <w:rPr>
          <w:szCs w:val="28"/>
        </w:rPr>
        <w:t xml:space="preserve"> в краткосрочной перспективе возможность введения обязательной маркировки товаров контрольными (идентификационными) знаками в  отраслях с высокой долей оборота </w:t>
      </w:r>
      <w:r w:rsidR="00BA5FA8">
        <w:rPr>
          <w:szCs w:val="28"/>
        </w:rPr>
        <w:t>фальсифицированной пищевой</w:t>
      </w:r>
      <w:r w:rsidR="00BA5FA8" w:rsidRPr="0032069B">
        <w:rPr>
          <w:szCs w:val="28"/>
        </w:rPr>
        <w:t xml:space="preserve"> продукции</w:t>
      </w:r>
      <w:r w:rsidRPr="0032069B">
        <w:rPr>
          <w:szCs w:val="28"/>
        </w:rPr>
        <w:t>;</w:t>
      </w:r>
    </w:p>
    <w:p w:rsidR="0032069B" w:rsidRPr="0032069B" w:rsidRDefault="0032069B" w:rsidP="00D22E5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32069B">
        <w:rPr>
          <w:szCs w:val="28"/>
        </w:rPr>
        <w:t xml:space="preserve">обеспечить электронный обмен данными в сфере противодействия обороту </w:t>
      </w:r>
      <w:r w:rsidR="00BA5FA8" w:rsidRPr="00BA5FA8">
        <w:rPr>
          <w:szCs w:val="28"/>
        </w:rPr>
        <w:t>фальсифицированной пищевой продукции</w:t>
      </w:r>
      <w:r w:rsidRPr="0032069B">
        <w:rPr>
          <w:szCs w:val="28"/>
        </w:rPr>
        <w:t>, а также совершенствование статистического учета в этой сфере;</w:t>
      </w:r>
    </w:p>
    <w:p w:rsidR="0032069B" w:rsidRPr="0032069B" w:rsidRDefault="0032069B" w:rsidP="00D22E5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32069B">
        <w:rPr>
          <w:szCs w:val="28"/>
        </w:rPr>
        <w:t xml:space="preserve">разработать меры, направленные на повышение эффективности контрольно-надзорных функций Федеральной службы по надзору в сфере защиты прав потребителей и благополучия человека в части выявления и пресечения оборота </w:t>
      </w:r>
      <w:r w:rsidR="00AC6A78" w:rsidRPr="00AC6A78">
        <w:rPr>
          <w:szCs w:val="28"/>
        </w:rPr>
        <w:t>фальсифицированной пищевой продукции</w:t>
      </w:r>
      <w:r w:rsidR="00AC6A78">
        <w:rPr>
          <w:szCs w:val="28"/>
        </w:rPr>
        <w:t>;</w:t>
      </w:r>
    </w:p>
    <w:p w:rsidR="0032069B" w:rsidRPr="0032069B" w:rsidRDefault="0032069B" w:rsidP="00D22E5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32069B">
        <w:rPr>
          <w:szCs w:val="28"/>
        </w:rPr>
        <w:t xml:space="preserve">ускорить реализацию мероприятий, необходимых для создания, </w:t>
      </w:r>
      <w:r w:rsidRPr="0032069B">
        <w:rPr>
          <w:szCs w:val="28"/>
        </w:rPr>
        <w:lastRenderedPageBreak/>
        <w:t>обеспечения функционирования и развития национального сегмента Российской Федерации интегрированной информационной системы Евразийского экономического союза, в том числе в части технического регулирования, применения санитарных, ветеринарно-санитарных и карантинных фитосанитарных мер</w:t>
      </w:r>
      <w:r w:rsidR="002A315B">
        <w:rPr>
          <w:szCs w:val="28"/>
        </w:rPr>
        <w:t>;</w:t>
      </w:r>
    </w:p>
    <w:p w:rsidR="0032069B" w:rsidRDefault="0032069B" w:rsidP="00D22E5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32069B">
        <w:rPr>
          <w:szCs w:val="28"/>
        </w:rPr>
        <w:t>рассмотреть вопрос о возможности направления в Евразийскую экономическую комиссию проектов правовых актов, предусматривающих внесение в технические регламенты Евразийского экономического союза изменений, направленных на установление дополнительных требований к показателям качества пищевой продукции, а также к маркировке пищевой продукции и на обеспечение предупреждения действий, вводящих в заблуждение потребителей</w:t>
      </w:r>
      <w:r w:rsidR="002A472B">
        <w:rPr>
          <w:szCs w:val="28"/>
        </w:rPr>
        <w:t>,</w:t>
      </w:r>
      <w:r w:rsidRPr="0032069B">
        <w:rPr>
          <w:szCs w:val="28"/>
        </w:rPr>
        <w:t xml:space="preserve"> </w:t>
      </w:r>
      <w:r w:rsidR="002A472B" w:rsidRPr="00B0151A">
        <w:rPr>
          <w:szCs w:val="28"/>
        </w:rPr>
        <w:t xml:space="preserve">устранения условий, способствующих производству и распространению фальсифицированной </w:t>
      </w:r>
      <w:r w:rsidR="002A472B">
        <w:rPr>
          <w:szCs w:val="28"/>
        </w:rPr>
        <w:t xml:space="preserve">пищевой </w:t>
      </w:r>
      <w:r w:rsidR="002A472B" w:rsidRPr="00B0151A">
        <w:rPr>
          <w:szCs w:val="28"/>
        </w:rPr>
        <w:t>продукции;</w:t>
      </w:r>
    </w:p>
    <w:p w:rsidR="00F3572F" w:rsidRPr="006C221F" w:rsidRDefault="002A472B" w:rsidP="00D22E5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рассмотреть возможность </w:t>
      </w:r>
      <w:r w:rsidR="00B0151A" w:rsidRPr="00B0151A">
        <w:rPr>
          <w:szCs w:val="28"/>
        </w:rPr>
        <w:t>надел</w:t>
      </w:r>
      <w:r>
        <w:rPr>
          <w:szCs w:val="28"/>
        </w:rPr>
        <w:t>ения</w:t>
      </w:r>
      <w:r w:rsidR="00B0151A" w:rsidRPr="00B0151A">
        <w:rPr>
          <w:szCs w:val="28"/>
        </w:rPr>
        <w:t xml:space="preserve"> </w:t>
      </w:r>
      <w:r w:rsidR="00673F02" w:rsidRPr="00673F02">
        <w:rPr>
          <w:szCs w:val="28"/>
        </w:rPr>
        <w:t>Федеральн</w:t>
      </w:r>
      <w:r w:rsidR="00673F02">
        <w:rPr>
          <w:szCs w:val="28"/>
        </w:rPr>
        <w:t>ой</w:t>
      </w:r>
      <w:r w:rsidR="00673F02" w:rsidRPr="00673F02">
        <w:rPr>
          <w:szCs w:val="28"/>
        </w:rPr>
        <w:t xml:space="preserve"> служб</w:t>
      </w:r>
      <w:r w:rsidR="00673F02">
        <w:rPr>
          <w:szCs w:val="28"/>
        </w:rPr>
        <w:t>ы</w:t>
      </w:r>
      <w:r w:rsidR="00673F02" w:rsidRPr="00673F02">
        <w:rPr>
          <w:szCs w:val="28"/>
        </w:rPr>
        <w:t xml:space="preserve"> по ветеринарному и</w:t>
      </w:r>
      <w:r w:rsidR="00673F02">
        <w:rPr>
          <w:szCs w:val="28"/>
        </w:rPr>
        <w:t xml:space="preserve"> </w:t>
      </w:r>
      <w:r w:rsidR="00673F02" w:rsidRPr="00673F02">
        <w:rPr>
          <w:szCs w:val="28"/>
        </w:rPr>
        <w:t>фитосанитарному надзору</w:t>
      </w:r>
      <w:r w:rsidR="00B0151A" w:rsidRPr="00B0151A">
        <w:rPr>
          <w:szCs w:val="28"/>
        </w:rPr>
        <w:t xml:space="preserve"> полномочиями по осуществлению федерального государственного контроля за пищевой продукцией животного происхождения, </w:t>
      </w:r>
      <w:r>
        <w:rPr>
          <w:szCs w:val="28"/>
        </w:rPr>
        <w:t>в</w:t>
      </w:r>
      <w:r w:rsidR="00B0151A" w:rsidRPr="00B0151A">
        <w:rPr>
          <w:szCs w:val="28"/>
        </w:rPr>
        <w:t xml:space="preserve"> цел</w:t>
      </w:r>
      <w:r w:rsidR="002A315B">
        <w:rPr>
          <w:szCs w:val="28"/>
        </w:rPr>
        <w:t>ях</w:t>
      </w:r>
      <w:r w:rsidR="00B0151A" w:rsidRPr="00B0151A">
        <w:rPr>
          <w:szCs w:val="28"/>
        </w:rPr>
        <w:t xml:space="preserve"> выявления фальс</w:t>
      </w:r>
      <w:r w:rsidR="00F84253">
        <w:rPr>
          <w:szCs w:val="28"/>
        </w:rPr>
        <w:t>ифицированной пищевой продукции</w:t>
      </w:r>
      <w:r w:rsidR="00F3572F" w:rsidRPr="00F3572F">
        <w:rPr>
          <w:szCs w:val="28"/>
        </w:rPr>
        <w:t>.</w:t>
      </w:r>
    </w:p>
    <w:p w:rsidR="006D27BC" w:rsidRPr="006C221F" w:rsidRDefault="006D27BC" w:rsidP="00D22E5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2F48A1" w:rsidRPr="006C221F" w:rsidRDefault="00754234" w:rsidP="00D22E58">
      <w:pPr>
        <w:shd w:val="clear" w:color="auto" w:fill="FFFFFF"/>
        <w:spacing w:line="276" w:lineRule="auto"/>
        <w:ind w:firstLine="709"/>
        <w:jc w:val="both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3</w:t>
      </w:r>
      <w:r w:rsidR="006D27BC" w:rsidRPr="006C221F">
        <w:rPr>
          <w:b/>
          <w:szCs w:val="28"/>
          <w:shd w:val="clear" w:color="auto" w:fill="FFFFFF"/>
        </w:rPr>
        <w:t>.</w:t>
      </w:r>
      <w:r w:rsidR="006D27BC" w:rsidRPr="006C221F">
        <w:rPr>
          <w:szCs w:val="28"/>
          <w:shd w:val="clear" w:color="auto" w:fill="FFFFFF"/>
        </w:rPr>
        <w:t> </w:t>
      </w:r>
      <w:r w:rsidR="002F48A1" w:rsidRPr="006C221F">
        <w:rPr>
          <w:szCs w:val="28"/>
          <w:shd w:val="clear" w:color="auto" w:fill="FFFFFF"/>
        </w:rPr>
        <w:t> </w:t>
      </w:r>
      <w:r w:rsidR="002F48A1" w:rsidRPr="006C221F">
        <w:rPr>
          <w:b/>
          <w:szCs w:val="28"/>
          <w:shd w:val="clear" w:color="auto" w:fill="FFFFFF"/>
        </w:rPr>
        <w:t>Министерству сельского хозяйства Российской Федерации:</w:t>
      </w:r>
    </w:p>
    <w:p w:rsidR="00997508" w:rsidRDefault="00AF0216" w:rsidP="00D22E58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подготовить</w:t>
      </w:r>
      <w:r w:rsidR="00997508" w:rsidRPr="00997508">
        <w:rPr>
          <w:szCs w:val="28"/>
        </w:rPr>
        <w:t xml:space="preserve"> предложения по перспективам развития отраслей сельского хозяйства и агропромышленного комплекса в целом на 10–20 летний период, в том числе предусматривающие меры тарифного регулирования и поддержки экспорта сельскохозяйственной продукции;</w:t>
      </w:r>
    </w:p>
    <w:p w:rsidR="0003006A" w:rsidRDefault="0003006A" w:rsidP="00D22E58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обеспечить прогнозирование экспортных поставок отдельных видов сельскохозяйственной и пищевой продукции с учетом приоритетного обеспечения внутреннего рынка такой продукции как по ее количеству, так и по качеству;</w:t>
      </w:r>
    </w:p>
    <w:p w:rsidR="002A5C0D" w:rsidRDefault="002A5C0D" w:rsidP="00D22E58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2A5C0D">
        <w:rPr>
          <w:szCs w:val="28"/>
        </w:rPr>
        <w:t>продолжить работу по развитию пищевой и перерабатывающей промышленности</w:t>
      </w:r>
      <w:r w:rsidR="00171300">
        <w:rPr>
          <w:szCs w:val="28"/>
        </w:rPr>
        <w:t>, в том числе</w:t>
      </w:r>
      <w:r w:rsidR="00FA7FC8">
        <w:rPr>
          <w:szCs w:val="28"/>
        </w:rPr>
        <w:t xml:space="preserve"> производства органической пищевой продукции и</w:t>
      </w:r>
      <w:r w:rsidR="00171300">
        <w:rPr>
          <w:szCs w:val="28"/>
        </w:rPr>
        <w:t xml:space="preserve"> переработки рыбы,</w:t>
      </w:r>
      <w:r w:rsidRPr="002A5C0D">
        <w:rPr>
          <w:szCs w:val="28"/>
        </w:rPr>
        <w:t xml:space="preserve"> </w:t>
      </w:r>
      <w:r w:rsidR="00C937E5">
        <w:rPr>
          <w:szCs w:val="28"/>
        </w:rPr>
        <w:t>обеспечению роста</w:t>
      </w:r>
      <w:r w:rsidRPr="002A5C0D">
        <w:rPr>
          <w:szCs w:val="28"/>
        </w:rPr>
        <w:t xml:space="preserve"> производства продукции с высокой добавленной стоимостью в целях увеличения ее экспортного потенциала, а также проработать вопрос по развитию экспорта продукции органического производства;</w:t>
      </w:r>
    </w:p>
    <w:p w:rsidR="00DE409B" w:rsidRDefault="00DE409B" w:rsidP="00D22E58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DE409B">
        <w:rPr>
          <w:szCs w:val="28"/>
        </w:rPr>
        <w:t>проработать вопрос возможности субсидирования части затрат на</w:t>
      </w:r>
      <w:r>
        <w:rPr>
          <w:szCs w:val="28"/>
        </w:rPr>
        <w:t xml:space="preserve"> </w:t>
      </w:r>
      <w:r w:rsidRPr="00DE409B">
        <w:rPr>
          <w:szCs w:val="28"/>
        </w:rPr>
        <w:t>производство экспортно-ориентированной продукции агропромышленного</w:t>
      </w:r>
      <w:r>
        <w:rPr>
          <w:szCs w:val="28"/>
        </w:rPr>
        <w:t xml:space="preserve"> </w:t>
      </w:r>
      <w:r w:rsidRPr="00DE409B">
        <w:rPr>
          <w:szCs w:val="28"/>
        </w:rPr>
        <w:t>комплекса</w:t>
      </w:r>
      <w:r w:rsidR="00AE3A5E">
        <w:rPr>
          <w:szCs w:val="28"/>
        </w:rPr>
        <w:t xml:space="preserve">, в том числе </w:t>
      </w:r>
      <w:r w:rsidR="00AE3A5E" w:rsidRPr="00AE3A5E">
        <w:rPr>
          <w:szCs w:val="28"/>
        </w:rPr>
        <w:t>предоставлени</w:t>
      </w:r>
      <w:r w:rsidR="00AE3A5E">
        <w:rPr>
          <w:szCs w:val="28"/>
        </w:rPr>
        <w:t>я государственной</w:t>
      </w:r>
      <w:r w:rsidR="00AE3A5E" w:rsidRPr="00AE3A5E">
        <w:rPr>
          <w:szCs w:val="28"/>
        </w:rPr>
        <w:t xml:space="preserve"> поддержки на создание,</w:t>
      </w:r>
      <w:r w:rsidR="00AE3A5E">
        <w:rPr>
          <w:szCs w:val="28"/>
        </w:rPr>
        <w:t xml:space="preserve"> </w:t>
      </w:r>
      <w:r w:rsidR="00AE3A5E" w:rsidRPr="00AE3A5E">
        <w:rPr>
          <w:szCs w:val="28"/>
        </w:rPr>
        <w:t>производство, транспортировку и сертификацию нов</w:t>
      </w:r>
      <w:r w:rsidR="00AE3A5E">
        <w:rPr>
          <w:szCs w:val="28"/>
        </w:rPr>
        <w:t>ых</w:t>
      </w:r>
      <w:r w:rsidR="00AE3A5E" w:rsidRPr="00AE3A5E">
        <w:rPr>
          <w:szCs w:val="28"/>
        </w:rPr>
        <w:t xml:space="preserve"> </w:t>
      </w:r>
      <w:r w:rsidR="00C95389">
        <w:rPr>
          <w:szCs w:val="28"/>
        </w:rPr>
        <w:t xml:space="preserve">ее </w:t>
      </w:r>
      <w:r w:rsidR="00AE3A5E">
        <w:rPr>
          <w:szCs w:val="28"/>
        </w:rPr>
        <w:t>видов</w:t>
      </w:r>
      <w:r w:rsidRPr="00DE409B">
        <w:rPr>
          <w:szCs w:val="28"/>
        </w:rPr>
        <w:t>;</w:t>
      </w:r>
    </w:p>
    <w:p w:rsidR="006E170F" w:rsidRDefault="006E170F" w:rsidP="00D22E58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рассмотреть возможность максимального распространения мер государственной поддержки в сфере агропромышленного комплекса на рыбоперерабатывающие предприятия</w:t>
      </w:r>
      <w:r w:rsidR="00DE409B">
        <w:rPr>
          <w:szCs w:val="28"/>
        </w:rPr>
        <w:t xml:space="preserve">, в том числе </w:t>
      </w:r>
      <w:r w:rsidR="00DE409B" w:rsidRPr="00DE409B">
        <w:rPr>
          <w:szCs w:val="28"/>
        </w:rPr>
        <w:t>проработать вопрос о предоставлении рыбодобывающим и</w:t>
      </w:r>
      <w:r w:rsidR="00DE409B">
        <w:rPr>
          <w:szCs w:val="28"/>
        </w:rPr>
        <w:t xml:space="preserve"> </w:t>
      </w:r>
      <w:r w:rsidR="00DE409B" w:rsidRPr="00DE409B">
        <w:rPr>
          <w:szCs w:val="28"/>
        </w:rPr>
        <w:t>рыбоперерабатывающим предприятиям льготн</w:t>
      </w:r>
      <w:r w:rsidR="00DE409B">
        <w:rPr>
          <w:szCs w:val="28"/>
        </w:rPr>
        <w:t>ых</w:t>
      </w:r>
      <w:r w:rsidR="00DE409B" w:rsidRPr="00DE409B">
        <w:rPr>
          <w:szCs w:val="28"/>
        </w:rPr>
        <w:t xml:space="preserve"> краткосрочн</w:t>
      </w:r>
      <w:r w:rsidR="00DE409B">
        <w:rPr>
          <w:szCs w:val="28"/>
        </w:rPr>
        <w:t>ых</w:t>
      </w:r>
      <w:r w:rsidR="00DE409B" w:rsidRPr="00DE409B">
        <w:rPr>
          <w:szCs w:val="28"/>
        </w:rPr>
        <w:t xml:space="preserve"> </w:t>
      </w:r>
      <w:r w:rsidR="00DE409B">
        <w:rPr>
          <w:szCs w:val="28"/>
        </w:rPr>
        <w:t>и</w:t>
      </w:r>
      <w:r w:rsidR="00DE409B" w:rsidRPr="00DE409B">
        <w:rPr>
          <w:szCs w:val="28"/>
        </w:rPr>
        <w:t xml:space="preserve"> инвестиционн</w:t>
      </w:r>
      <w:r w:rsidR="00DE409B">
        <w:rPr>
          <w:szCs w:val="28"/>
        </w:rPr>
        <w:t>ых кредитов</w:t>
      </w:r>
      <w:r w:rsidR="00DE409B" w:rsidRPr="00DE409B">
        <w:rPr>
          <w:szCs w:val="28"/>
        </w:rPr>
        <w:t xml:space="preserve"> </w:t>
      </w:r>
      <w:r w:rsidR="00DE409B">
        <w:rPr>
          <w:szCs w:val="28"/>
        </w:rPr>
        <w:t xml:space="preserve">по </w:t>
      </w:r>
      <w:r w:rsidR="00DE409B" w:rsidRPr="00DE409B">
        <w:rPr>
          <w:szCs w:val="28"/>
        </w:rPr>
        <w:t>аналоги</w:t>
      </w:r>
      <w:r w:rsidR="00DE409B">
        <w:rPr>
          <w:szCs w:val="28"/>
        </w:rPr>
        <w:t>и с</w:t>
      </w:r>
      <w:r w:rsidR="00DE409B" w:rsidRPr="00DE409B">
        <w:rPr>
          <w:szCs w:val="28"/>
        </w:rPr>
        <w:t xml:space="preserve"> нормам</w:t>
      </w:r>
      <w:r w:rsidR="00DE409B">
        <w:rPr>
          <w:szCs w:val="28"/>
        </w:rPr>
        <w:t>и</w:t>
      </w:r>
      <w:r w:rsidR="00DE409B" w:rsidRPr="00DE409B">
        <w:rPr>
          <w:szCs w:val="28"/>
        </w:rPr>
        <w:t xml:space="preserve"> постановления</w:t>
      </w:r>
      <w:r w:rsidR="00DE409B">
        <w:rPr>
          <w:szCs w:val="28"/>
        </w:rPr>
        <w:t xml:space="preserve"> </w:t>
      </w:r>
      <w:r w:rsidR="00DE409B" w:rsidRPr="00DE409B">
        <w:rPr>
          <w:szCs w:val="28"/>
        </w:rPr>
        <w:t>Правитель</w:t>
      </w:r>
      <w:r w:rsidR="00DE409B">
        <w:rPr>
          <w:szCs w:val="28"/>
        </w:rPr>
        <w:t xml:space="preserve">ства Российской Федерации от 29 декабря </w:t>
      </w:r>
      <w:r w:rsidR="00DE409B" w:rsidRPr="00DE409B">
        <w:rPr>
          <w:szCs w:val="28"/>
        </w:rPr>
        <w:t xml:space="preserve"> 2016</w:t>
      </w:r>
      <w:r w:rsidR="00D22E58">
        <w:rPr>
          <w:szCs w:val="28"/>
        </w:rPr>
        <w:t xml:space="preserve"> года</w:t>
      </w:r>
      <w:r w:rsidR="00DE409B" w:rsidRPr="00DE409B">
        <w:rPr>
          <w:szCs w:val="28"/>
        </w:rPr>
        <w:t xml:space="preserve"> </w:t>
      </w:r>
      <w:r w:rsidR="00DE409B">
        <w:rPr>
          <w:szCs w:val="28"/>
        </w:rPr>
        <w:t xml:space="preserve">                  </w:t>
      </w:r>
      <w:r w:rsidR="00DE409B" w:rsidRPr="00DE409B">
        <w:rPr>
          <w:szCs w:val="28"/>
        </w:rPr>
        <w:t>№ 1528 «Об утверждении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"Банк развития и внешнеэкономической деятельности (Внешэкономбанк)"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ставке, и о внесении изменений в пункт 9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</w:t>
      </w:r>
      <w:r w:rsidR="00DE409B">
        <w:rPr>
          <w:szCs w:val="28"/>
        </w:rPr>
        <w:t>ых потребительских кооперативах</w:t>
      </w:r>
      <w:r w:rsidR="00DE409B" w:rsidRPr="00DE409B">
        <w:rPr>
          <w:szCs w:val="28"/>
        </w:rPr>
        <w:t>»</w:t>
      </w:r>
      <w:r>
        <w:rPr>
          <w:szCs w:val="28"/>
        </w:rPr>
        <w:t>;</w:t>
      </w:r>
    </w:p>
    <w:p w:rsidR="00997508" w:rsidRDefault="00997508" w:rsidP="00D22E58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997508">
        <w:rPr>
          <w:szCs w:val="28"/>
        </w:rPr>
        <w:t>продолжить работу по развитию инфраструктуры и логистического обеспечен</w:t>
      </w:r>
      <w:r w:rsidR="00AA1966">
        <w:rPr>
          <w:szCs w:val="28"/>
        </w:rPr>
        <w:t>ия агропродовольственного рынка</w:t>
      </w:r>
      <w:r w:rsidRPr="00997508">
        <w:rPr>
          <w:szCs w:val="28"/>
        </w:rPr>
        <w:t>;</w:t>
      </w:r>
    </w:p>
    <w:p w:rsidR="00FA5C4F" w:rsidRPr="00997508" w:rsidRDefault="00FA5C4F" w:rsidP="00D22E58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принять меры по обеспечению эпизоотического благополучия территорий производства продукции животного происхождения в целях расширения возможности ее </w:t>
      </w:r>
      <w:r w:rsidR="00A4774A">
        <w:rPr>
          <w:szCs w:val="28"/>
        </w:rPr>
        <w:t>экспорта</w:t>
      </w:r>
      <w:r>
        <w:rPr>
          <w:szCs w:val="28"/>
        </w:rPr>
        <w:t>;</w:t>
      </w:r>
    </w:p>
    <w:p w:rsidR="00D24A20" w:rsidRDefault="00AA1966" w:rsidP="00D22E58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D24A20">
        <w:rPr>
          <w:szCs w:val="28"/>
        </w:rPr>
        <w:t>обеспечить совершенствование механизмов реализации приоритетного проекта «Экспорт продукции АПК»</w:t>
      </w:r>
      <w:r w:rsidR="000D5F12">
        <w:rPr>
          <w:szCs w:val="28"/>
        </w:rPr>
        <w:t xml:space="preserve"> </w:t>
      </w:r>
      <w:r>
        <w:rPr>
          <w:szCs w:val="28"/>
        </w:rPr>
        <w:t>в</w:t>
      </w:r>
      <w:r w:rsidR="00D24A20" w:rsidRPr="00D24A20">
        <w:rPr>
          <w:szCs w:val="28"/>
        </w:rPr>
        <w:t xml:space="preserve"> целях наращивания объемов экспортных поставок</w:t>
      </w:r>
      <w:r>
        <w:rPr>
          <w:szCs w:val="28"/>
        </w:rPr>
        <w:t>;</w:t>
      </w:r>
    </w:p>
    <w:p w:rsidR="00A045B1" w:rsidRPr="00D24A20" w:rsidRDefault="00A045B1" w:rsidP="00D22E58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разработать меры по созданию на внутреннем и внешнем рынках положительного имиджа отечественной сельскохозяйственной продукции, как продукции высокого качества;</w:t>
      </w:r>
    </w:p>
    <w:p w:rsidR="006009ED" w:rsidRDefault="00FF5F3A" w:rsidP="00D22E58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проработать вопрос повышения эффективности</w:t>
      </w:r>
      <w:r w:rsidR="00D24A20" w:rsidRPr="00D24A20">
        <w:rPr>
          <w:szCs w:val="28"/>
        </w:rPr>
        <w:t xml:space="preserve"> координаци</w:t>
      </w:r>
      <w:r w:rsidR="000D5F12">
        <w:rPr>
          <w:szCs w:val="28"/>
        </w:rPr>
        <w:t>и</w:t>
      </w:r>
      <w:r w:rsidR="00D24A20" w:rsidRPr="00D24A20">
        <w:rPr>
          <w:szCs w:val="28"/>
        </w:rPr>
        <w:t xml:space="preserve"> действий работников Минсельхоза</w:t>
      </w:r>
      <w:r w:rsidR="000D5F12">
        <w:rPr>
          <w:szCs w:val="28"/>
        </w:rPr>
        <w:t xml:space="preserve"> России</w:t>
      </w:r>
      <w:r w:rsidR="00D24A20" w:rsidRPr="00D24A20">
        <w:rPr>
          <w:szCs w:val="28"/>
        </w:rPr>
        <w:t xml:space="preserve"> и атташе по сельскому хозяйству в зарубежных странах с экспортерами, </w:t>
      </w:r>
      <w:r w:rsidR="000D5F12">
        <w:rPr>
          <w:szCs w:val="28"/>
        </w:rPr>
        <w:t>в целях</w:t>
      </w:r>
      <w:r w:rsidR="00D24A20" w:rsidRPr="00D24A20">
        <w:rPr>
          <w:szCs w:val="28"/>
        </w:rPr>
        <w:t xml:space="preserve"> оперативно</w:t>
      </w:r>
      <w:r w:rsidR="000D5F12">
        <w:rPr>
          <w:szCs w:val="28"/>
        </w:rPr>
        <w:t>го</w:t>
      </w:r>
      <w:r w:rsidR="00D24A20" w:rsidRPr="00D24A20">
        <w:rPr>
          <w:szCs w:val="28"/>
        </w:rPr>
        <w:t xml:space="preserve"> устранени</w:t>
      </w:r>
      <w:r w:rsidR="000D5F12">
        <w:rPr>
          <w:szCs w:val="28"/>
        </w:rPr>
        <w:t>я</w:t>
      </w:r>
      <w:r w:rsidR="00D24A20" w:rsidRPr="00D24A20">
        <w:rPr>
          <w:szCs w:val="28"/>
        </w:rPr>
        <w:t xml:space="preserve"> барьеров, продвижения </w:t>
      </w:r>
      <w:r w:rsidR="000D5F12">
        <w:rPr>
          <w:szCs w:val="28"/>
        </w:rPr>
        <w:t xml:space="preserve">продукции на внешние рынки, в том </w:t>
      </w:r>
      <w:r w:rsidR="00D24A20" w:rsidRPr="00D24A20">
        <w:rPr>
          <w:szCs w:val="28"/>
        </w:rPr>
        <w:t>ч</w:t>
      </w:r>
      <w:r w:rsidR="000D5F12">
        <w:rPr>
          <w:szCs w:val="28"/>
        </w:rPr>
        <w:t>исле</w:t>
      </w:r>
      <w:r w:rsidR="00D24A20" w:rsidRPr="00D24A20">
        <w:rPr>
          <w:szCs w:val="28"/>
        </w:rPr>
        <w:t xml:space="preserve"> через формирование меж</w:t>
      </w:r>
      <w:r w:rsidR="000D5F12">
        <w:rPr>
          <w:szCs w:val="28"/>
        </w:rPr>
        <w:t>дународной повестки переговоров</w:t>
      </w:r>
      <w:r w:rsidR="006009ED">
        <w:rPr>
          <w:szCs w:val="28"/>
        </w:rPr>
        <w:t>;</w:t>
      </w:r>
    </w:p>
    <w:p w:rsidR="00F02436" w:rsidRDefault="006009ED" w:rsidP="00D22E58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рассмотреть возможность организации информирования экспортеров продукции агропромышленного комплекса о необходимости включения в </w:t>
      </w:r>
      <w:r w:rsidRPr="006009ED">
        <w:rPr>
          <w:szCs w:val="28"/>
        </w:rPr>
        <w:lastRenderedPageBreak/>
        <w:t>таможенный реестр объектов интеллектуальной собственности товарн</w:t>
      </w:r>
      <w:r>
        <w:rPr>
          <w:szCs w:val="28"/>
        </w:rPr>
        <w:t>ых знаков, в целях обеспечения их защиты</w:t>
      </w:r>
      <w:r w:rsidRPr="006009ED">
        <w:rPr>
          <w:szCs w:val="28"/>
        </w:rPr>
        <w:t xml:space="preserve"> при экспорте из Российской Федерации</w:t>
      </w:r>
      <w:r w:rsidR="00F02436">
        <w:rPr>
          <w:szCs w:val="28"/>
        </w:rPr>
        <w:t>;</w:t>
      </w:r>
    </w:p>
    <w:p w:rsidR="00C46B61" w:rsidRPr="006C221F" w:rsidRDefault="00F02436" w:rsidP="00D22E58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обеспечить информирование</w:t>
      </w:r>
      <w:r w:rsidR="00E05139">
        <w:rPr>
          <w:szCs w:val="28"/>
        </w:rPr>
        <w:t xml:space="preserve"> соответствующих</w:t>
      </w:r>
      <w:r w:rsidR="00A373FB">
        <w:rPr>
          <w:szCs w:val="28"/>
        </w:rPr>
        <w:t xml:space="preserve"> органов исполнительной власти субъектов Российской Федерации и</w:t>
      </w:r>
      <w:r>
        <w:rPr>
          <w:szCs w:val="28"/>
        </w:rPr>
        <w:t xml:space="preserve"> производителей сельскохозяйственной и пищевой продукции об имеющихся возможностях АО «Россельхозбанк» и ПАО «Сбербанк» по консультированию в части организации экспортных поставок и продвижению продукции на внешние рынки</w:t>
      </w:r>
      <w:r w:rsidR="000D5F12">
        <w:rPr>
          <w:szCs w:val="28"/>
        </w:rPr>
        <w:t>.</w:t>
      </w:r>
    </w:p>
    <w:p w:rsidR="002F48A1" w:rsidRPr="006C221F" w:rsidRDefault="002F48A1" w:rsidP="00D22E58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</w:p>
    <w:p w:rsidR="002F48A1" w:rsidRPr="006C221F" w:rsidRDefault="00754234" w:rsidP="00D22E58">
      <w:pPr>
        <w:shd w:val="clear" w:color="auto" w:fill="FFFFFF"/>
        <w:spacing w:line="276" w:lineRule="auto"/>
        <w:ind w:firstLine="709"/>
        <w:jc w:val="both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4</w:t>
      </w:r>
      <w:r w:rsidR="002F48A1" w:rsidRPr="006C221F">
        <w:rPr>
          <w:b/>
          <w:szCs w:val="28"/>
          <w:shd w:val="clear" w:color="auto" w:fill="FFFFFF"/>
        </w:rPr>
        <w:t>. Министерству промышленности и торговли Российской Федерации:</w:t>
      </w:r>
    </w:p>
    <w:p w:rsidR="00DB6C3D" w:rsidRDefault="002F48A1" w:rsidP="00D22E58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6C221F">
        <w:rPr>
          <w:szCs w:val="28"/>
        </w:rPr>
        <w:t xml:space="preserve">разработать мероприятия по </w:t>
      </w:r>
      <w:r w:rsidR="00B849F6">
        <w:rPr>
          <w:szCs w:val="28"/>
        </w:rPr>
        <w:t>повы</w:t>
      </w:r>
      <w:r w:rsidR="003260BC">
        <w:rPr>
          <w:szCs w:val="28"/>
        </w:rPr>
        <w:t>шению эффективности деятельности торговых представительств Российской Федерации за рубежом в целях увеличения экспорта</w:t>
      </w:r>
      <w:r w:rsidR="003260BC" w:rsidRPr="003260BC">
        <w:t xml:space="preserve"> </w:t>
      </w:r>
      <w:r w:rsidR="003260BC" w:rsidRPr="003260BC">
        <w:rPr>
          <w:szCs w:val="28"/>
        </w:rPr>
        <w:t>сельскохозяйственной и пищевой продукции</w:t>
      </w:r>
      <w:r w:rsidR="00DB6C3D">
        <w:rPr>
          <w:szCs w:val="28"/>
        </w:rPr>
        <w:t>;</w:t>
      </w:r>
    </w:p>
    <w:p w:rsidR="009A59EA" w:rsidRPr="00B96710" w:rsidRDefault="009A59EA" w:rsidP="00D22E58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B96710">
        <w:rPr>
          <w:szCs w:val="28"/>
        </w:rPr>
        <w:t>рассмотреть возможность включения отдельных видов пищевой продукции высокого передела в перечень высокотехнологичной продукции</w:t>
      </w:r>
      <w:r w:rsidR="00B96710" w:rsidRPr="00B96710">
        <w:rPr>
          <w:szCs w:val="28"/>
        </w:rPr>
        <w:t>, установленный приказом Минпромторга России от 23 июня 2017 года № 1993 «Об утверждении Перечня высокотехнологичной продукции, работ и услуг с учетом приоритетных направлений модернизации Российской экономики и перечня высокотехнологичной продукции»</w:t>
      </w:r>
      <w:r w:rsidRPr="00B96710">
        <w:rPr>
          <w:szCs w:val="28"/>
        </w:rPr>
        <w:t xml:space="preserve"> в целях поддержки ее экспорта;</w:t>
      </w:r>
    </w:p>
    <w:p w:rsidR="002F48A1" w:rsidRPr="006C221F" w:rsidRDefault="00DB6C3D" w:rsidP="00D22E58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проработать вопрос возможности проведения в рамках деятельности, осуществляемой АНО «Роскачество», исследований черной икры, реализуемой в розничной торговой сети, на предмет ее</w:t>
      </w:r>
      <w:r w:rsidR="007B56FC">
        <w:rPr>
          <w:szCs w:val="28"/>
        </w:rPr>
        <w:t xml:space="preserve"> безопасности и качества, а также</w:t>
      </w:r>
      <w:r>
        <w:rPr>
          <w:szCs w:val="28"/>
        </w:rPr>
        <w:t xml:space="preserve"> фальсификации</w:t>
      </w:r>
      <w:r w:rsidR="00757A7E" w:rsidRPr="006C221F">
        <w:rPr>
          <w:szCs w:val="28"/>
        </w:rPr>
        <w:t>.</w:t>
      </w:r>
    </w:p>
    <w:p w:rsidR="002F48A1" w:rsidRPr="006C221F" w:rsidRDefault="002F48A1" w:rsidP="00D22E58">
      <w:pPr>
        <w:shd w:val="clear" w:color="auto" w:fill="FFFFFF"/>
        <w:spacing w:line="276" w:lineRule="auto"/>
        <w:ind w:firstLine="709"/>
        <w:jc w:val="both"/>
        <w:rPr>
          <w:szCs w:val="28"/>
        </w:rPr>
      </w:pPr>
    </w:p>
    <w:p w:rsidR="00571B42" w:rsidRPr="006C221F" w:rsidRDefault="00754234" w:rsidP="00D22E58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5</w:t>
      </w:r>
      <w:r w:rsidR="002F48A1" w:rsidRPr="006C221F">
        <w:rPr>
          <w:b/>
          <w:szCs w:val="28"/>
          <w:shd w:val="clear" w:color="auto" w:fill="FFFFFF"/>
        </w:rPr>
        <w:t xml:space="preserve">. </w:t>
      </w:r>
      <w:r w:rsidR="00571B42" w:rsidRPr="00571B42">
        <w:rPr>
          <w:b/>
          <w:szCs w:val="28"/>
          <w:shd w:val="clear" w:color="auto" w:fill="FFFFFF"/>
        </w:rPr>
        <w:t>Министерству науки и высшего образования Российской Федерации</w:t>
      </w:r>
      <w:r w:rsidR="00571B42" w:rsidRPr="006C221F">
        <w:rPr>
          <w:szCs w:val="28"/>
          <w:shd w:val="clear" w:color="auto" w:fill="FFFFFF"/>
        </w:rPr>
        <w:t xml:space="preserve">: </w:t>
      </w:r>
    </w:p>
    <w:p w:rsidR="000441F4" w:rsidRDefault="00CF5717" w:rsidP="00D22E58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подготовить рекомендации для</w:t>
      </w:r>
      <w:r w:rsidR="001807F0" w:rsidRPr="001807F0">
        <w:rPr>
          <w:szCs w:val="28"/>
          <w:shd w:val="clear" w:color="auto" w:fill="FFFFFF"/>
        </w:rPr>
        <w:t xml:space="preserve"> вы</w:t>
      </w:r>
      <w:r>
        <w:rPr>
          <w:szCs w:val="28"/>
          <w:shd w:val="clear" w:color="auto" w:fill="FFFFFF"/>
        </w:rPr>
        <w:t>сших образовательных учреждений</w:t>
      </w:r>
      <w:r w:rsidR="001807F0" w:rsidRPr="001807F0">
        <w:rPr>
          <w:szCs w:val="28"/>
          <w:shd w:val="clear" w:color="auto" w:fill="FFFFFF"/>
        </w:rPr>
        <w:t xml:space="preserve">, подготавливающих кадры по экономическим и внешнеторговым специальностям, </w:t>
      </w:r>
      <w:r>
        <w:rPr>
          <w:szCs w:val="28"/>
          <w:shd w:val="clear" w:color="auto" w:fill="FFFFFF"/>
        </w:rPr>
        <w:t>по разработке специальных учебных</w:t>
      </w:r>
      <w:r w:rsidR="001807F0" w:rsidRPr="001807F0">
        <w:rPr>
          <w:szCs w:val="28"/>
          <w:shd w:val="clear" w:color="auto" w:fill="FFFFFF"/>
        </w:rPr>
        <w:t xml:space="preserve"> программ подготовки специалистов по работе с экспортерами продовольствия и по продвижению </w:t>
      </w:r>
      <w:r w:rsidR="00753F88" w:rsidRPr="00753F88">
        <w:rPr>
          <w:szCs w:val="28"/>
          <w:shd w:val="clear" w:color="auto" w:fill="FFFFFF"/>
        </w:rPr>
        <w:t>сельскохозяйственной и пищевой продукции</w:t>
      </w:r>
      <w:r w:rsidR="00753F88">
        <w:rPr>
          <w:szCs w:val="28"/>
          <w:shd w:val="clear" w:color="auto" w:fill="FFFFFF"/>
        </w:rPr>
        <w:t xml:space="preserve"> на внешние рынки</w:t>
      </w:r>
      <w:r w:rsidR="000441F4">
        <w:rPr>
          <w:szCs w:val="28"/>
          <w:shd w:val="clear" w:color="auto" w:fill="FFFFFF"/>
        </w:rPr>
        <w:t>;</w:t>
      </w:r>
    </w:p>
    <w:p w:rsidR="00571B42" w:rsidRDefault="000441F4" w:rsidP="00D22E58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проработать вопрос разработки отраслевыми научным организациями критериев</w:t>
      </w:r>
      <w:r w:rsidRPr="000441F4">
        <w:rPr>
          <w:szCs w:val="28"/>
          <w:shd w:val="clear" w:color="auto" w:fill="FFFFFF"/>
        </w:rPr>
        <w:t xml:space="preserve"> фальсификации</w:t>
      </w:r>
      <w:r>
        <w:rPr>
          <w:szCs w:val="28"/>
          <w:shd w:val="clear" w:color="auto" w:fill="FFFFFF"/>
        </w:rPr>
        <w:t xml:space="preserve"> сельскохозяйственной и пищевой продукции</w:t>
      </w:r>
      <w:r w:rsidRPr="000441F4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и методов их выявления</w:t>
      </w:r>
      <w:r w:rsidR="00571B42" w:rsidRPr="006C221F">
        <w:rPr>
          <w:szCs w:val="28"/>
          <w:shd w:val="clear" w:color="auto" w:fill="FFFFFF"/>
        </w:rPr>
        <w:t>.</w:t>
      </w:r>
    </w:p>
    <w:p w:rsidR="000B599F" w:rsidRDefault="000B599F" w:rsidP="00D22E58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</w:p>
    <w:p w:rsidR="000B599F" w:rsidRDefault="00754234" w:rsidP="00D22E58">
      <w:pPr>
        <w:shd w:val="clear" w:color="auto" w:fill="FFFFFF"/>
        <w:spacing w:line="276" w:lineRule="auto"/>
        <w:ind w:firstLine="709"/>
        <w:jc w:val="both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6</w:t>
      </w:r>
      <w:r w:rsidR="000B599F" w:rsidRPr="000B599F">
        <w:rPr>
          <w:b/>
          <w:szCs w:val="28"/>
          <w:shd w:val="clear" w:color="auto" w:fill="FFFFFF"/>
        </w:rPr>
        <w:t>.</w:t>
      </w:r>
      <w:r w:rsidR="000B599F" w:rsidRPr="000B599F">
        <w:t xml:space="preserve"> </w:t>
      </w:r>
      <w:r w:rsidR="000B599F" w:rsidRPr="000B599F">
        <w:rPr>
          <w:b/>
          <w:szCs w:val="28"/>
          <w:shd w:val="clear" w:color="auto" w:fill="FFFFFF"/>
        </w:rPr>
        <w:t>Федеральной служб</w:t>
      </w:r>
      <w:r w:rsidR="000B599F">
        <w:rPr>
          <w:b/>
          <w:szCs w:val="28"/>
          <w:shd w:val="clear" w:color="auto" w:fill="FFFFFF"/>
        </w:rPr>
        <w:t>е</w:t>
      </w:r>
      <w:r w:rsidR="000B599F" w:rsidRPr="000B599F">
        <w:rPr>
          <w:b/>
          <w:szCs w:val="28"/>
          <w:shd w:val="clear" w:color="auto" w:fill="FFFFFF"/>
        </w:rPr>
        <w:t xml:space="preserve"> по надзору в сфере защиты прав потребителей и благополучия человека</w:t>
      </w:r>
      <w:r w:rsidR="000B599F">
        <w:rPr>
          <w:b/>
          <w:szCs w:val="28"/>
          <w:shd w:val="clear" w:color="auto" w:fill="FFFFFF"/>
        </w:rPr>
        <w:t>:</w:t>
      </w:r>
    </w:p>
    <w:p w:rsidR="0008174B" w:rsidRPr="0008174B" w:rsidRDefault="0008174B" w:rsidP="00D22E58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08174B">
        <w:rPr>
          <w:szCs w:val="28"/>
          <w:shd w:val="clear" w:color="auto" w:fill="FFFFFF"/>
        </w:rPr>
        <w:lastRenderedPageBreak/>
        <w:t xml:space="preserve">ускорить разработку </w:t>
      </w:r>
      <w:r>
        <w:rPr>
          <w:szCs w:val="28"/>
          <w:shd w:val="clear" w:color="auto" w:fill="FFFFFF"/>
        </w:rPr>
        <w:t xml:space="preserve">нормативных правовых актов и нормативных документов, предусмотренных </w:t>
      </w:r>
      <w:r w:rsidRPr="0008174B">
        <w:rPr>
          <w:szCs w:val="28"/>
          <w:shd w:val="clear" w:color="auto" w:fill="FFFFFF"/>
        </w:rPr>
        <w:t>план</w:t>
      </w:r>
      <w:r>
        <w:rPr>
          <w:szCs w:val="28"/>
          <w:shd w:val="clear" w:color="auto" w:fill="FFFFFF"/>
        </w:rPr>
        <w:t>ом</w:t>
      </w:r>
      <w:r w:rsidRPr="0008174B">
        <w:rPr>
          <w:szCs w:val="28"/>
          <w:shd w:val="clear" w:color="auto" w:fill="FFFFFF"/>
        </w:rPr>
        <w:t xml:space="preserve"> мероприятий по реализации Стратегии повышения качества пищевой продукции в Российской Федерации до 2030 года, утвержденной распоряжением Правительства Российской Федерации от 29 июня 2016 г</w:t>
      </w:r>
      <w:r>
        <w:rPr>
          <w:szCs w:val="28"/>
          <w:shd w:val="clear" w:color="auto" w:fill="FFFFFF"/>
        </w:rPr>
        <w:t>ода</w:t>
      </w:r>
      <w:r w:rsidRPr="0008174B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№</w:t>
      </w:r>
      <w:r w:rsidRPr="0008174B">
        <w:rPr>
          <w:szCs w:val="28"/>
          <w:shd w:val="clear" w:color="auto" w:fill="FFFFFF"/>
        </w:rPr>
        <w:t xml:space="preserve"> 1364-р</w:t>
      </w:r>
      <w:r>
        <w:rPr>
          <w:szCs w:val="28"/>
          <w:shd w:val="clear" w:color="auto" w:fill="FFFFFF"/>
        </w:rPr>
        <w:t>, в том числе:</w:t>
      </w:r>
    </w:p>
    <w:p w:rsidR="0008174B" w:rsidRDefault="0008174B" w:rsidP="00D22E58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08174B">
        <w:rPr>
          <w:szCs w:val="28"/>
          <w:shd w:val="clear" w:color="auto" w:fill="FFFFFF"/>
        </w:rPr>
        <w:t>проекта федерального закона</w:t>
      </w:r>
      <w:r>
        <w:rPr>
          <w:szCs w:val="28"/>
          <w:shd w:val="clear" w:color="auto" w:fill="FFFFFF"/>
        </w:rPr>
        <w:t>, направленного на</w:t>
      </w:r>
      <w:r w:rsidRPr="0008174B">
        <w:t xml:space="preserve"> </w:t>
      </w:r>
      <w:r w:rsidRPr="0008174B">
        <w:rPr>
          <w:szCs w:val="28"/>
          <w:shd w:val="clear" w:color="auto" w:fill="FFFFFF"/>
        </w:rPr>
        <w:t>закрепление принципа ответственности изготовителя (исполнителя, продавца и лица, выполняющего функции иностранного изготовителя) за обращение пищевой продукции, не соответствующей требованиям качества, в зависимости от степени его вины</w:t>
      </w:r>
      <w:r>
        <w:rPr>
          <w:szCs w:val="28"/>
          <w:shd w:val="clear" w:color="auto" w:fill="FFFFFF"/>
        </w:rPr>
        <w:t>;</w:t>
      </w:r>
    </w:p>
    <w:p w:rsidR="0008174B" w:rsidRPr="0008174B" w:rsidRDefault="0008174B" w:rsidP="00D22E58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ведомственных актов в части установления </w:t>
      </w:r>
      <w:r w:rsidRPr="0008174B">
        <w:rPr>
          <w:szCs w:val="28"/>
          <w:shd w:val="clear" w:color="auto" w:fill="FFFFFF"/>
        </w:rPr>
        <w:t>идентификационных критериев (маркеров) пищевой продукции дл</w:t>
      </w:r>
      <w:r>
        <w:rPr>
          <w:szCs w:val="28"/>
          <w:shd w:val="clear" w:color="auto" w:fill="FFFFFF"/>
        </w:rPr>
        <w:t>я целей выявления фальсификации,</w:t>
      </w:r>
      <w:r w:rsidRPr="0008174B">
        <w:rPr>
          <w:szCs w:val="28"/>
          <w:shd w:val="clear" w:color="auto" w:fill="FFFFFF"/>
        </w:rPr>
        <w:t xml:space="preserve"> аналитических методов выявления фальсификации пищевой продукции</w:t>
      </w:r>
      <w:r>
        <w:rPr>
          <w:szCs w:val="28"/>
          <w:shd w:val="clear" w:color="auto" w:fill="FFFFFF"/>
        </w:rPr>
        <w:t>;</w:t>
      </w:r>
    </w:p>
    <w:p w:rsidR="00196A9A" w:rsidRDefault="000B599F" w:rsidP="00D22E58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проработать вопрос учета интересов экспортеров отечественной сельскохозяйственной и пищевой продукции при </w:t>
      </w:r>
      <w:r w:rsidRPr="000B599F">
        <w:rPr>
          <w:szCs w:val="28"/>
          <w:shd w:val="clear" w:color="auto" w:fill="FFFFFF"/>
        </w:rPr>
        <w:t>организации взаимодействия с Комиссией «Кодекс Алиментариус» по вопросам внедрения международных стандартов на отдельные виды продукции, вопросам маркировки продукции, пищевой гигиены, пищевых добавок и процедур исследования безопасности пищевых продуктов</w:t>
      </w:r>
      <w:r w:rsidR="00196A9A">
        <w:rPr>
          <w:szCs w:val="28"/>
          <w:shd w:val="clear" w:color="auto" w:fill="FFFFFF"/>
        </w:rPr>
        <w:t>;</w:t>
      </w:r>
    </w:p>
    <w:p w:rsidR="000B599F" w:rsidRPr="000B599F" w:rsidRDefault="00196A9A" w:rsidP="00D22E58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196A9A">
        <w:rPr>
          <w:szCs w:val="28"/>
          <w:shd w:val="clear" w:color="auto" w:fill="FFFFFF"/>
        </w:rPr>
        <w:t>рассмотреть возможность ускорения разработки эффективных методов и методик испытаний пищевых продуктов в целях выявлен</w:t>
      </w:r>
      <w:r>
        <w:rPr>
          <w:szCs w:val="28"/>
          <w:shd w:val="clear" w:color="auto" w:fill="FFFFFF"/>
        </w:rPr>
        <w:t>ия фальсифицированной продукции</w:t>
      </w:r>
      <w:r w:rsidR="000B599F">
        <w:rPr>
          <w:szCs w:val="28"/>
          <w:shd w:val="clear" w:color="auto" w:fill="FFFFFF"/>
        </w:rPr>
        <w:t>.</w:t>
      </w:r>
    </w:p>
    <w:p w:rsidR="008D60F2" w:rsidRDefault="008D60F2" w:rsidP="00D22E58">
      <w:pPr>
        <w:shd w:val="clear" w:color="auto" w:fill="FFFFFF"/>
        <w:spacing w:line="276" w:lineRule="auto"/>
        <w:ind w:firstLine="709"/>
        <w:jc w:val="both"/>
        <w:rPr>
          <w:b/>
          <w:szCs w:val="28"/>
          <w:shd w:val="clear" w:color="auto" w:fill="FFFFFF"/>
        </w:rPr>
      </w:pPr>
    </w:p>
    <w:p w:rsidR="00BE7095" w:rsidRDefault="00754234" w:rsidP="00D22E58">
      <w:pPr>
        <w:shd w:val="clear" w:color="auto" w:fill="FFFFFF"/>
        <w:spacing w:line="276" w:lineRule="auto"/>
        <w:ind w:firstLine="709"/>
        <w:jc w:val="both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7</w:t>
      </w:r>
      <w:r w:rsidR="00BE7095">
        <w:rPr>
          <w:b/>
          <w:szCs w:val="28"/>
          <w:shd w:val="clear" w:color="auto" w:fill="FFFFFF"/>
        </w:rPr>
        <w:t>. Федеральной службе по аккредитации:</w:t>
      </w:r>
    </w:p>
    <w:p w:rsidR="00BE7095" w:rsidRDefault="00BE7095" w:rsidP="00D22E58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проработать вопрос создания достаточного количества</w:t>
      </w:r>
      <w:r w:rsidRPr="00BE7095">
        <w:rPr>
          <w:szCs w:val="28"/>
          <w:shd w:val="clear" w:color="auto" w:fill="FFFFFF"/>
        </w:rPr>
        <w:t xml:space="preserve"> опорных лабораторий,</w:t>
      </w:r>
      <w:r>
        <w:rPr>
          <w:szCs w:val="28"/>
          <w:shd w:val="clear" w:color="auto" w:fill="FFFFFF"/>
        </w:rPr>
        <w:t xml:space="preserve"> рационально распределенных по территории Российской Федерации,</w:t>
      </w:r>
      <w:r w:rsidRPr="00BE7095">
        <w:rPr>
          <w:szCs w:val="28"/>
          <w:shd w:val="clear" w:color="auto" w:fill="FFFFFF"/>
        </w:rPr>
        <w:t xml:space="preserve"> </w:t>
      </w:r>
      <w:r w:rsidR="00416C3B">
        <w:rPr>
          <w:szCs w:val="28"/>
          <w:shd w:val="clear" w:color="auto" w:fill="FFFFFF"/>
        </w:rPr>
        <w:t>и</w:t>
      </w:r>
      <w:r w:rsidRPr="00BE7095">
        <w:rPr>
          <w:szCs w:val="28"/>
          <w:shd w:val="clear" w:color="auto" w:fill="FFFFFF"/>
        </w:rPr>
        <w:t>мею</w:t>
      </w:r>
      <w:r w:rsidR="00416C3B">
        <w:rPr>
          <w:szCs w:val="28"/>
          <w:shd w:val="clear" w:color="auto" w:fill="FFFFFF"/>
        </w:rPr>
        <w:t>щих</w:t>
      </w:r>
      <w:r w:rsidRPr="00BE7095">
        <w:rPr>
          <w:szCs w:val="28"/>
          <w:shd w:val="clear" w:color="auto" w:fill="FFFFFF"/>
        </w:rPr>
        <w:t xml:space="preserve"> </w:t>
      </w:r>
      <w:r w:rsidR="00416C3B">
        <w:rPr>
          <w:szCs w:val="28"/>
          <w:shd w:val="clear" w:color="auto" w:fill="FFFFFF"/>
        </w:rPr>
        <w:t>необходимые ресурсы по</w:t>
      </w:r>
      <w:r>
        <w:rPr>
          <w:szCs w:val="28"/>
          <w:shd w:val="clear" w:color="auto" w:fill="FFFFFF"/>
        </w:rPr>
        <w:t xml:space="preserve"> подтверждени</w:t>
      </w:r>
      <w:r w:rsidR="00416C3B">
        <w:rPr>
          <w:szCs w:val="28"/>
          <w:shd w:val="clear" w:color="auto" w:fill="FFFFFF"/>
        </w:rPr>
        <w:t>ю</w:t>
      </w:r>
      <w:r>
        <w:rPr>
          <w:szCs w:val="28"/>
          <w:shd w:val="clear" w:color="auto" w:fill="FFFFFF"/>
        </w:rPr>
        <w:t xml:space="preserve"> соответствия</w:t>
      </w:r>
      <w:r w:rsidR="00416C3B">
        <w:rPr>
          <w:szCs w:val="28"/>
          <w:shd w:val="clear" w:color="auto" w:fill="FFFFFF"/>
        </w:rPr>
        <w:t xml:space="preserve"> продукции</w:t>
      </w:r>
      <w:r>
        <w:rPr>
          <w:szCs w:val="28"/>
          <w:shd w:val="clear" w:color="auto" w:fill="FFFFFF"/>
        </w:rPr>
        <w:t xml:space="preserve"> для экспортных рынков</w:t>
      </w:r>
      <w:r w:rsidR="00416C3B">
        <w:rPr>
          <w:szCs w:val="28"/>
          <w:shd w:val="clear" w:color="auto" w:fill="FFFFFF"/>
        </w:rPr>
        <w:t>.</w:t>
      </w:r>
    </w:p>
    <w:p w:rsidR="00855865" w:rsidRDefault="00855865" w:rsidP="00D22E58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</w:p>
    <w:p w:rsidR="003E7D9D" w:rsidRPr="003E7D9D" w:rsidRDefault="00754234" w:rsidP="00D22E58">
      <w:pPr>
        <w:shd w:val="clear" w:color="auto" w:fill="FFFFFF"/>
        <w:spacing w:line="276" w:lineRule="auto"/>
        <w:ind w:firstLine="709"/>
        <w:jc w:val="both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8</w:t>
      </w:r>
      <w:r w:rsidR="00602660">
        <w:rPr>
          <w:b/>
          <w:szCs w:val="28"/>
          <w:shd w:val="clear" w:color="auto" w:fill="FFFFFF"/>
        </w:rPr>
        <w:t>. Федеральной антимонопольной службе:</w:t>
      </w:r>
    </w:p>
    <w:p w:rsidR="00855865" w:rsidRDefault="00855865" w:rsidP="00D22E58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855865">
        <w:rPr>
          <w:szCs w:val="28"/>
          <w:shd w:val="clear" w:color="auto" w:fill="FFFFFF"/>
        </w:rPr>
        <w:t xml:space="preserve"> </w:t>
      </w:r>
      <w:r w:rsidR="00602660">
        <w:rPr>
          <w:szCs w:val="28"/>
          <w:shd w:val="clear" w:color="auto" w:fill="FFFFFF"/>
        </w:rPr>
        <w:t xml:space="preserve">совместно с </w:t>
      </w:r>
      <w:r w:rsidR="00754234">
        <w:rPr>
          <w:szCs w:val="28"/>
          <w:shd w:val="clear" w:color="auto" w:fill="FFFFFF"/>
        </w:rPr>
        <w:t>М</w:t>
      </w:r>
      <w:r w:rsidR="00602660">
        <w:rPr>
          <w:szCs w:val="28"/>
          <w:shd w:val="clear" w:color="auto" w:fill="FFFFFF"/>
        </w:rPr>
        <w:t>инистерством сельского хозяйства Российской Федерации, отраслевыми союзами и ассоциациями проработать вопрос</w:t>
      </w:r>
      <w:r w:rsidRPr="00855865">
        <w:rPr>
          <w:szCs w:val="28"/>
          <w:shd w:val="clear" w:color="auto" w:fill="FFFFFF"/>
        </w:rPr>
        <w:t xml:space="preserve"> о </w:t>
      </w:r>
      <w:r w:rsidR="00602660">
        <w:rPr>
          <w:szCs w:val="28"/>
          <w:shd w:val="clear" w:color="auto" w:fill="FFFFFF"/>
        </w:rPr>
        <w:t xml:space="preserve">возможности </w:t>
      </w:r>
      <w:r w:rsidRPr="00855865">
        <w:rPr>
          <w:szCs w:val="28"/>
          <w:shd w:val="clear" w:color="auto" w:fill="FFFFFF"/>
        </w:rPr>
        <w:t>применени</w:t>
      </w:r>
      <w:r w:rsidR="00602660">
        <w:rPr>
          <w:szCs w:val="28"/>
          <w:shd w:val="clear" w:color="auto" w:fill="FFFFFF"/>
        </w:rPr>
        <w:t>я</w:t>
      </w:r>
      <w:r w:rsidRPr="00855865">
        <w:rPr>
          <w:szCs w:val="28"/>
          <w:shd w:val="clear" w:color="auto" w:fill="FFFFFF"/>
        </w:rPr>
        <w:t xml:space="preserve"> практики формирования экспортных объединений (кооперативов) для обеспечения экспорта </w:t>
      </w:r>
      <w:r w:rsidR="00602660">
        <w:rPr>
          <w:szCs w:val="28"/>
          <w:shd w:val="clear" w:color="auto" w:fill="FFFFFF"/>
        </w:rPr>
        <w:t xml:space="preserve">сельскохозяйственной и пищевой </w:t>
      </w:r>
      <w:r w:rsidRPr="00855865">
        <w:rPr>
          <w:szCs w:val="28"/>
          <w:shd w:val="clear" w:color="auto" w:fill="FFFFFF"/>
        </w:rPr>
        <w:t xml:space="preserve">продукции, а также </w:t>
      </w:r>
      <w:r w:rsidR="00602660">
        <w:rPr>
          <w:szCs w:val="28"/>
          <w:shd w:val="clear" w:color="auto" w:fill="FFFFFF"/>
        </w:rPr>
        <w:t xml:space="preserve">подготовить </w:t>
      </w:r>
      <w:r w:rsidRPr="00855865">
        <w:rPr>
          <w:szCs w:val="28"/>
          <w:shd w:val="clear" w:color="auto" w:fill="FFFFFF"/>
        </w:rPr>
        <w:t xml:space="preserve">предложения по механизмам увеличения экспорта </w:t>
      </w:r>
      <w:r w:rsidR="00602660">
        <w:rPr>
          <w:szCs w:val="28"/>
          <w:shd w:val="clear" w:color="auto" w:fill="FFFFFF"/>
        </w:rPr>
        <w:t xml:space="preserve">продукции </w:t>
      </w:r>
      <w:r w:rsidRPr="00855865">
        <w:rPr>
          <w:szCs w:val="28"/>
          <w:shd w:val="clear" w:color="auto" w:fill="FFFFFF"/>
        </w:rPr>
        <w:t xml:space="preserve">отечественного </w:t>
      </w:r>
      <w:r w:rsidR="00602660">
        <w:rPr>
          <w:szCs w:val="28"/>
          <w:shd w:val="clear" w:color="auto" w:fill="FFFFFF"/>
        </w:rPr>
        <w:t>агропромышленного комплекса</w:t>
      </w:r>
      <w:r w:rsidRPr="00855865">
        <w:rPr>
          <w:szCs w:val="28"/>
          <w:shd w:val="clear" w:color="auto" w:fill="FFFFFF"/>
        </w:rPr>
        <w:t xml:space="preserve"> в условиях избыточного объема </w:t>
      </w:r>
      <w:r w:rsidR="00602660" w:rsidRPr="00855865">
        <w:rPr>
          <w:szCs w:val="28"/>
          <w:shd w:val="clear" w:color="auto" w:fill="FFFFFF"/>
        </w:rPr>
        <w:t xml:space="preserve">ее </w:t>
      </w:r>
      <w:r w:rsidRPr="00855865">
        <w:rPr>
          <w:szCs w:val="28"/>
          <w:shd w:val="clear" w:color="auto" w:fill="FFFFFF"/>
        </w:rPr>
        <w:t xml:space="preserve">внутренних ресурсов и неблагоприятной конъюнктуре на внешних </w:t>
      </w:r>
      <w:r w:rsidR="00D42FA1">
        <w:rPr>
          <w:szCs w:val="28"/>
          <w:shd w:val="clear" w:color="auto" w:fill="FFFFFF"/>
        </w:rPr>
        <w:t>рынках.</w:t>
      </w:r>
    </w:p>
    <w:p w:rsidR="00BE7095" w:rsidRPr="00BE7095" w:rsidRDefault="00BE7095" w:rsidP="00D22E58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</w:p>
    <w:p w:rsidR="004F02BE" w:rsidRDefault="00754234" w:rsidP="00D22E58">
      <w:pPr>
        <w:shd w:val="clear" w:color="auto" w:fill="FFFFFF"/>
        <w:spacing w:line="276" w:lineRule="auto"/>
        <w:ind w:firstLine="709"/>
        <w:jc w:val="both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lastRenderedPageBreak/>
        <w:t>9</w:t>
      </w:r>
      <w:r w:rsidR="007E1040">
        <w:rPr>
          <w:b/>
          <w:szCs w:val="28"/>
          <w:shd w:val="clear" w:color="auto" w:fill="FFFFFF"/>
        </w:rPr>
        <w:t xml:space="preserve">. </w:t>
      </w:r>
      <w:r w:rsidR="004F02BE">
        <w:rPr>
          <w:b/>
          <w:szCs w:val="28"/>
          <w:shd w:val="clear" w:color="auto" w:fill="FFFFFF"/>
        </w:rPr>
        <w:t>Федеральному агентству по</w:t>
      </w:r>
      <w:r w:rsidR="0092513B">
        <w:rPr>
          <w:b/>
          <w:szCs w:val="28"/>
          <w:shd w:val="clear" w:color="auto" w:fill="FFFFFF"/>
        </w:rPr>
        <w:t xml:space="preserve"> </w:t>
      </w:r>
      <w:r w:rsidR="004F02BE">
        <w:rPr>
          <w:b/>
          <w:szCs w:val="28"/>
          <w:shd w:val="clear" w:color="auto" w:fill="FFFFFF"/>
        </w:rPr>
        <w:t>техническому регулированию</w:t>
      </w:r>
      <w:r w:rsidR="0092513B">
        <w:rPr>
          <w:b/>
          <w:szCs w:val="28"/>
          <w:shd w:val="clear" w:color="auto" w:fill="FFFFFF"/>
        </w:rPr>
        <w:t xml:space="preserve"> </w:t>
      </w:r>
      <w:r w:rsidR="004F02BE">
        <w:rPr>
          <w:b/>
          <w:szCs w:val="28"/>
          <w:shd w:val="clear" w:color="auto" w:fill="FFFFFF"/>
        </w:rPr>
        <w:t>и стандартизации</w:t>
      </w:r>
    </w:p>
    <w:p w:rsidR="004F02BE" w:rsidRPr="004F02BE" w:rsidRDefault="0092513B" w:rsidP="00D22E58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при разработке</w:t>
      </w:r>
      <w:r w:rsidRPr="0092513B">
        <w:rPr>
          <w:szCs w:val="28"/>
          <w:shd w:val="clear" w:color="auto" w:fill="FFFFFF"/>
        </w:rPr>
        <w:t xml:space="preserve"> план</w:t>
      </w:r>
      <w:r>
        <w:rPr>
          <w:szCs w:val="28"/>
          <w:shd w:val="clear" w:color="auto" w:fill="FFFFFF"/>
        </w:rPr>
        <w:t>ов</w:t>
      </w:r>
      <w:r w:rsidRPr="0092513B">
        <w:rPr>
          <w:szCs w:val="28"/>
          <w:shd w:val="clear" w:color="auto" w:fill="FFFFFF"/>
        </w:rPr>
        <w:t xml:space="preserve"> стандартизации</w:t>
      </w:r>
      <w:r>
        <w:rPr>
          <w:szCs w:val="28"/>
          <w:shd w:val="clear" w:color="auto" w:fill="FFFFFF"/>
        </w:rPr>
        <w:t xml:space="preserve"> учесть необходимость ускорения разработки методов выявления фальсификации пищевой продукции.</w:t>
      </w:r>
    </w:p>
    <w:p w:rsidR="004F02BE" w:rsidRPr="006C221F" w:rsidRDefault="004F02BE" w:rsidP="00D22E58">
      <w:pPr>
        <w:shd w:val="clear" w:color="auto" w:fill="FFFFFF"/>
        <w:spacing w:line="276" w:lineRule="auto"/>
        <w:ind w:firstLine="709"/>
        <w:jc w:val="both"/>
        <w:rPr>
          <w:b/>
          <w:szCs w:val="28"/>
          <w:shd w:val="clear" w:color="auto" w:fill="FFFFFF"/>
        </w:rPr>
      </w:pPr>
    </w:p>
    <w:p w:rsidR="002F48A1" w:rsidRPr="006C221F" w:rsidRDefault="00754234" w:rsidP="00D22E58">
      <w:pPr>
        <w:shd w:val="clear" w:color="auto" w:fill="FFFFFF"/>
        <w:spacing w:line="276" w:lineRule="auto"/>
        <w:ind w:firstLine="709"/>
        <w:jc w:val="both"/>
        <w:rPr>
          <w:b/>
          <w:szCs w:val="28"/>
        </w:rPr>
      </w:pPr>
      <w:r>
        <w:rPr>
          <w:b/>
          <w:szCs w:val="28"/>
          <w:shd w:val="clear" w:color="auto" w:fill="FFFFFF"/>
        </w:rPr>
        <w:t>10</w:t>
      </w:r>
      <w:r w:rsidR="009D1086" w:rsidRPr="006C221F">
        <w:rPr>
          <w:b/>
          <w:szCs w:val="28"/>
          <w:shd w:val="clear" w:color="auto" w:fill="FFFFFF"/>
        </w:rPr>
        <w:t xml:space="preserve">. </w:t>
      </w:r>
      <w:r w:rsidR="002F48A1" w:rsidRPr="006C221F">
        <w:rPr>
          <w:b/>
          <w:szCs w:val="28"/>
        </w:rPr>
        <w:t>Исполнительным органам государственной власти субъектов Российской Федерации:</w:t>
      </w:r>
    </w:p>
    <w:p w:rsidR="00E33426" w:rsidRDefault="002F48A1" w:rsidP="00D22E58">
      <w:pPr>
        <w:spacing w:line="276" w:lineRule="auto"/>
        <w:ind w:firstLine="709"/>
        <w:jc w:val="both"/>
        <w:rPr>
          <w:szCs w:val="28"/>
        </w:rPr>
      </w:pPr>
      <w:r w:rsidRPr="006C221F">
        <w:rPr>
          <w:szCs w:val="28"/>
        </w:rPr>
        <w:t>разработать и принять региональные программы по</w:t>
      </w:r>
      <w:r w:rsidR="0041641B">
        <w:rPr>
          <w:szCs w:val="28"/>
        </w:rPr>
        <w:t xml:space="preserve"> стимулированию экспорта </w:t>
      </w:r>
      <w:r w:rsidR="0041641B" w:rsidRPr="0041641B">
        <w:rPr>
          <w:szCs w:val="28"/>
        </w:rPr>
        <w:t>сельскохозяйственной и пищевой продукции</w:t>
      </w:r>
      <w:r w:rsidR="0041641B">
        <w:rPr>
          <w:szCs w:val="28"/>
        </w:rPr>
        <w:t>;</w:t>
      </w:r>
    </w:p>
    <w:p w:rsidR="00CB3C1B" w:rsidRPr="00CB3C1B" w:rsidRDefault="0032069B" w:rsidP="00D22E58">
      <w:pPr>
        <w:spacing w:line="276" w:lineRule="auto"/>
        <w:ind w:firstLine="709"/>
        <w:jc w:val="both"/>
        <w:rPr>
          <w:rFonts w:ascii="TimesDL" w:hAnsi="TimesDL"/>
          <w:sz w:val="26"/>
          <w:szCs w:val="26"/>
        </w:rPr>
      </w:pPr>
      <w:r w:rsidRPr="0032069B">
        <w:rPr>
          <w:szCs w:val="28"/>
        </w:rPr>
        <w:t xml:space="preserve">уделять особое внимание подготовке и реализации мер противодействия обороту </w:t>
      </w:r>
      <w:r w:rsidR="00C96521">
        <w:rPr>
          <w:szCs w:val="28"/>
        </w:rPr>
        <w:t>фальсифицированной пищевой продукции</w:t>
      </w:r>
      <w:r w:rsidRPr="0032069B">
        <w:rPr>
          <w:szCs w:val="28"/>
        </w:rPr>
        <w:t xml:space="preserve"> на территориях субъектов Российской Федерации, в </w:t>
      </w:r>
      <w:r w:rsidR="00C96521">
        <w:rPr>
          <w:szCs w:val="28"/>
        </w:rPr>
        <w:t>том числе</w:t>
      </w:r>
      <w:r w:rsidRPr="0032069B">
        <w:rPr>
          <w:szCs w:val="28"/>
        </w:rPr>
        <w:t xml:space="preserve"> профилактике </w:t>
      </w:r>
      <w:r w:rsidR="00C96521">
        <w:rPr>
          <w:szCs w:val="28"/>
        </w:rPr>
        <w:t>таких нарушений</w:t>
      </w:r>
      <w:r w:rsidRPr="0032069B">
        <w:rPr>
          <w:szCs w:val="28"/>
        </w:rPr>
        <w:t xml:space="preserve"> </w:t>
      </w:r>
      <w:r w:rsidR="00C96521">
        <w:rPr>
          <w:szCs w:val="28"/>
        </w:rPr>
        <w:t>путем</w:t>
      </w:r>
      <w:r w:rsidRPr="0032069B">
        <w:rPr>
          <w:szCs w:val="28"/>
        </w:rPr>
        <w:t xml:space="preserve"> работе с бизнес-сообществом и потребителями</w:t>
      </w:r>
      <w:r w:rsidR="000B2D73">
        <w:rPr>
          <w:szCs w:val="28"/>
        </w:rPr>
        <w:t>,</w:t>
      </w:r>
      <w:r w:rsidR="00C96521" w:rsidRPr="00C96521">
        <w:rPr>
          <w:szCs w:val="28"/>
        </w:rPr>
        <w:t xml:space="preserve"> </w:t>
      </w:r>
      <w:r w:rsidR="00C96521" w:rsidRPr="0032069B">
        <w:rPr>
          <w:szCs w:val="28"/>
        </w:rPr>
        <w:t>координаци</w:t>
      </w:r>
      <w:r w:rsidR="000B2D73">
        <w:rPr>
          <w:szCs w:val="28"/>
        </w:rPr>
        <w:t>и</w:t>
      </w:r>
      <w:r w:rsidR="00C96521" w:rsidRPr="0032069B">
        <w:rPr>
          <w:szCs w:val="28"/>
        </w:rPr>
        <w:t xml:space="preserve"> деятельности контрольно-надзорных органов, развити</w:t>
      </w:r>
      <w:r w:rsidR="000B2D73">
        <w:rPr>
          <w:szCs w:val="28"/>
        </w:rPr>
        <w:t>ю</w:t>
      </w:r>
      <w:r w:rsidR="00C96521" w:rsidRPr="0032069B">
        <w:rPr>
          <w:szCs w:val="28"/>
        </w:rPr>
        <w:t xml:space="preserve"> различных форм общественного контроля и освещени</w:t>
      </w:r>
      <w:r w:rsidR="000B2D73">
        <w:rPr>
          <w:szCs w:val="28"/>
        </w:rPr>
        <w:t>ю</w:t>
      </w:r>
      <w:r w:rsidR="00C96521" w:rsidRPr="0032069B">
        <w:rPr>
          <w:szCs w:val="28"/>
        </w:rPr>
        <w:t xml:space="preserve"> результатов такого контроля в средствах массовой информации.</w:t>
      </w:r>
    </w:p>
    <w:sectPr w:rsidR="00CB3C1B" w:rsidRPr="00CB3C1B" w:rsidSect="00571A76">
      <w:headerReference w:type="default" r:id="rId9"/>
      <w:pgSz w:w="11907" w:h="16840" w:code="9"/>
      <w:pgMar w:top="1134" w:right="1021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E56" w:rsidRDefault="00BC2E56" w:rsidP="00E71F12">
      <w:r>
        <w:separator/>
      </w:r>
    </w:p>
  </w:endnote>
  <w:endnote w:type="continuationSeparator" w:id="0">
    <w:p w:rsidR="00BC2E56" w:rsidRDefault="00BC2E56" w:rsidP="00E7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E56" w:rsidRDefault="00BC2E56" w:rsidP="00E71F12">
      <w:r>
        <w:separator/>
      </w:r>
    </w:p>
  </w:footnote>
  <w:footnote w:type="continuationSeparator" w:id="0">
    <w:p w:rsidR="00BC2E56" w:rsidRDefault="00BC2E56" w:rsidP="00E71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211" w:rsidRDefault="003A2211" w:rsidP="0025429E">
    <w:pPr>
      <w:pStyle w:val="a4"/>
      <w:spacing w:before="120" w:after="240"/>
      <w:jc w:val="center"/>
    </w:pPr>
    <w:r>
      <w:fldChar w:fldCharType="begin"/>
    </w:r>
    <w:r>
      <w:instrText>PAGE   \* MERGEFORMAT</w:instrText>
    </w:r>
    <w:r>
      <w:fldChar w:fldCharType="separate"/>
    </w:r>
    <w:r w:rsidR="00EA74D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6C0"/>
    <w:multiLevelType w:val="hybridMultilevel"/>
    <w:tmpl w:val="B86453B2"/>
    <w:lvl w:ilvl="0" w:tplc="03E83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0B3181"/>
    <w:multiLevelType w:val="multilevel"/>
    <w:tmpl w:val="978EA5B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7C73C2"/>
    <w:multiLevelType w:val="hybridMultilevel"/>
    <w:tmpl w:val="B088EE7C"/>
    <w:lvl w:ilvl="0" w:tplc="CBAAD0DC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212125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B12402"/>
    <w:multiLevelType w:val="hybridMultilevel"/>
    <w:tmpl w:val="A3DE15EA"/>
    <w:lvl w:ilvl="0" w:tplc="0419000F">
      <w:start w:val="1"/>
      <w:numFmt w:val="decimal"/>
      <w:lvlText w:val="%1."/>
      <w:lvlJc w:val="left"/>
      <w:pPr>
        <w:ind w:left="1998" w:hanging="360"/>
      </w:p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4">
    <w:nsid w:val="2F871394"/>
    <w:multiLevelType w:val="hybridMultilevel"/>
    <w:tmpl w:val="85E64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7C4FFA"/>
    <w:multiLevelType w:val="multilevel"/>
    <w:tmpl w:val="3D9E4A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32D37F4"/>
    <w:multiLevelType w:val="hybridMultilevel"/>
    <w:tmpl w:val="990847C0"/>
    <w:lvl w:ilvl="0" w:tplc="9AD8FE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B801823"/>
    <w:multiLevelType w:val="hybridMultilevel"/>
    <w:tmpl w:val="33FEFC9C"/>
    <w:lvl w:ilvl="0" w:tplc="79508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6E3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A8B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D07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88E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AE2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BCE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BA1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DE5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28E1FF7"/>
    <w:multiLevelType w:val="hybridMultilevel"/>
    <w:tmpl w:val="1456A1EE"/>
    <w:lvl w:ilvl="0" w:tplc="646AAB1E">
      <w:start w:val="1"/>
      <w:numFmt w:val="bullet"/>
      <w:lvlText w:val=""/>
      <w:lvlJc w:val="left"/>
      <w:pPr>
        <w:tabs>
          <w:tab w:val="num" w:pos="1657"/>
        </w:tabs>
        <w:ind w:left="16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9">
    <w:nsid w:val="6787701D"/>
    <w:multiLevelType w:val="hybridMultilevel"/>
    <w:tmpl w:val="DEA85140"/>
    <w:lvl w:ilvl="0" w:tplc="AFA6E01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020"/>
    <w:rsid w:val="0000183B"/>
    <w:rsid w:val="00002C2D"/>
    <w:rsid w:val="000049AB"/>
    <w:rsid w:val="00006359"/>
    <w:rsid w:val="00006473"/>
    <w:rsid w:val="00012E65"/>
    <w:rsid w:val="00013F83"/>
    <w:rsid w:val="000152B8"/>
    <w:rsid w:val="00021589"/>
    <w:rsid w:val="00021ABB"/>
    <w:rsid w:val="00022312"/>
    <w:rsid w:val="000233AD"/>
    <w:rsid w:val="00023783"/>
    <w:rsid w:val="00027782"/>
    <w:rsid w:val="0003006A"/>
    <w:rsid w:val="00030974"/>
    <w:rsid w:val="0003616D"/>
    <w:rsid w:val="000401D6"/>
    <w:rsid w:val="00043CA5"/>
    <w:rsid w:val="00043DBB"/>
    <w:rsid w:val="000441F4"/>
    <w:rsid w:val="00045EF2"/>
    <w:rsid w:val="0005237D"/>
    <w:rsid w:val="000530ED"/>
    <w:rsid w:val="000532EC"/>
    <w:rsid w:val="000554B4"/>
    <w:rsid w:val="00055645"/>
    <w:rsid w:val="0005768C"/>
    <w:rsid w:val="000628C7"/>
    <w:rsid w:val="000719CB"/>
    <w:rsid w:val="000727FE"/>
    <w:rsid w:val="00075681"/>
    <w:rsid w:val="0007578E"/>
    <w:rsid w:val="00076415"/>
    <w:rsid w:val="00076467"/>
    <w:rsid w:val="0008174B"/>
    <w:rsid w:val="00082274"/>
    <w:rsid w:val="00082665"/>
    <w:rsid w:val="00083573"/>
    <w:rsid w:val="000869A0"/>
    <w:rsid w:val="00087AB5"/>
    <w:rsid w:val="000900FD"/>
    <w:rsid w:val="00090C9C"/>
    <w:rsid w:val="00091D59"/>
    <w:rsid w:val="00093E0C"/>
    <w:rsid w:val="000940EA"/>
    <w:rsid w:val="000975A7"/>
    <w:rsid w:val="000A1174"/>
    <w:rsid w:val="000A272F"/>
    <w:rsid w:val="000A54E0"/>
    <w:rsid w:val="000A72BD"/>
    <w:rsid w:val="000A7693"/>
    <w:rsid w:val="000B114B"/>
    <w:rsid w:val="000B2D73"/>
    <w:rsid w:val="000B558E"/>
    <w:rsid w:val="000B599F"/>
    <w:rsid w:val="000B5EEE"/>
    <w:rsid w:val="000B6CDF"/>
    <w:rsid w:val="000B73BA"/>
    <w:rsid w:val="000B7485"/>
    <w:rsid w:val="000C27C5"/>
    <w:rsid w:val="000C35CC"/>
    <w:rsid w:val="000D19FA"/>
    <w:rsid w:val="000D1A6D"/>
    <w:rsid w:val="000D225F"/>
    <w:rsid w:val="000D5F12"/>
    <w:rsid w:val="000E0B5F"/>
    <w:rsid w:val="000E3020"/>
    <w:rsid w:val="000F01AC"/>
    <w:rsid w:val="000F0A60"/>
    <w:rsid w:val="000F17A9"/>
    <w:rsid w:val="000F2EAF"/>
    <w:rsid w:val="000F4537"/>
    <w:rsid w:val="000F5CAA"/>
    <w:rsid w:val="000F74BD"/>
    <w:rsid w:val="0010394F"/>
    <w:rsid w:val="00107252"/>
    <w:rsid w:val="00112363"/>
    <w:rsid w:val="001133D8"/>
    <w:rsid w:val="001149C4"/>
    <w:rsid w:val="00115C71"/>
    <w:rsid w:val="0011642B"/>
    <w:rsid w:val="00117BE7"/>
    <w:rsid w:val="00117E92"/>
    <w:rsid w:val="0012016C"/>
    <w:rsid w:val="001201A7"/>
    <w:rsid w:val="00123855"/>
    <w:rsid w:val="00126678"/>
    <w:rsid w:val="00127407"/>
    <w:rsid w:val="00134056"/>
    <w:rsid w:val="0013496F"/>
    <w:rsid w:val="001352BD"/>
    <w:rsid w:val="001356F3"/>
    <w:rsid w:val="00140214"/>
    <w:rsid w:val="00140F89"/>
    <w:rsid w:val="00141365"/>
    <w:rsid w:val="0014141A"/>
    <w:rsid w:val="001469AE"/>
    <w:rsid w:val="00147666"/>
    <w:rsid w:val="001514C4"/>
    <w:rsid w:val="00151661"/>
    <w:rsid w:val="001517DB"/>
    <w:rsid w:val="00155196"/>
    <w:rsid w:val="0015591B"/>
    <w:rsid w:val="00156EA6"/>
    <w:rsid w:val="00160291"/>
    <w:rsid w:val="00162368"/>
    <w:rsid w:val="0016339D"/>
    <w:rsid w:val="001644A8"/>
    <w:rsid w:val="00164DA2"/>
    <w:rsid w:val="001665B6"/>
    <w:rsid w:val="00166BD8"/>
    <w:rsid w:val="00171012"/>
    <w:rsid w:val="00171300"/>
    <w:rsid w:val="0017131C"/>
    <w:rsid w:val="00173006"/>
    <w:rsid w:val="00174641"/>
    <w:rsid w:val="00175261"/>
    <w:rsid w:val="00175F1D"/>
    <w:rsid w:val="00176A51"/>
    <w:rsid w:val="00176F56"/>
    <w:rsid w:val="00177796"/>
    <w:rsid w:val="001807F0"/>
    <w:rsid w:val="00180BE3"/>
    <w:rsid w:val="001811C2"/>
    <w:rsid w:val="00184265"/>
    <w:rsid w:val="00187A0F"/>
    <w:rsid w:val="001935C4"/>
    <w:rsid w:val="00195544"/>
    <w:rsid w:val="00195E27"/>
    <w:rsid w:val="00196A9A"/>
    <w:rsid w:val="00197219"/>
    <w:rsid w:val="0019778A"/>
    <w:rsid w:val="001A03E9"/>
    <w:rsid w:val="001A4BA1"/>
    <w:rsid w:val="001A513B"/>
    <w:rsid w:val="001A6A68"/>
    <w:rsid w:val="001A7864"/>
    <w:rsid w:val="001B20CA"/>
    <w:rsid w:val="001B6BEA"/>
    <w:rsid w:val="001B6CFF"/>
    <w:rsid w:val="001B7BD0"/>
    <w:rsid w:val="001C1413"/>
    <w:rsid w:val="001C1F2E"/>
    <w:rsid w:val="001C3B6B"/>
    <w:rsid w:val="001C3F61"/>
    <w:rsid w:val="001C5CD6"/>
    <w:rsid w:val="001C6501"/>
    <w:rsid w:val="001D118C"/>
    <w:rsid w:val="001D5EA5"/>
    <w:rsid w:val="001D600F"/>
    <w:rsid w:val="001D7A07"/>
    <w:rsid w:val="001E01E9"/>
    <w:rsid w:val="001E1AFE"/>
    <w:rsid w:val="001E2460"/>
    <w:rsid w:val="001E3183"/>
    <w:rsid w:val="001E33E1"/>
    <w:rsid w:val="001E40BC"/>
    <w:rsid w:val="001E4DB4"/>
    <w:rsid w:val="001E5195"/>
    <w:rsid w:val="001E6FB4"/>
    <w:rsid w:val="001E768E"/>
    <w:rsid w:val="001F0422"/>
    <w:rsid w:val="001F25B2"/>
    <w:rsid w:val="001F4C25"/>
    <w:rsid w:val="001F4C6A"/>
    <w:rsid w:val="001F4FF7"/>
    <w:rsid w:val="001F566C"/>
    <w:rsid w:val="001F6297"/>
    <w:rsid w:val="001F74CF"/>
    <w:rsid w:val="001F78D5"/>
    <w:rsid w:val="00200F74"/>
    <w:rsid w:val="00203998"/>
    <w:rsid w:val="00204D3D"/>
    <w:rsid w:val="00204E63"/>
    <w:rsid w:val="002146C0"/>
    <w:rsid w:val="00215078"/>
    <w:rsid w:val="002159A0"/>
    <w:rsid w:val="002200A2"/>
    <w:rsid w:val="002211AC"/>
    <w:rsid w:val="00221CA0"/>
    <w:rsid w:val="00221D7A"/>
    <w:rsid w:val="00232EBD"/>
    <w:rsid w:val="00233378"/>
    <w:rsid w:val="00233ED2"/>
    <w:rsid w:val="0023558D"/>
    <w:rsid w:val="002360F8"/>
    <w:rsid w:val="00242E66"/>
    <w:rsid w:val="00243ED5"/>
    <w:rsid w:val="0025429E"/>
    <w:rsid w:val="00255ED3"/>
    <w:rsid w:val="002633C0"/>
    <w:rsid w:val="002729F0"/>
    <w:rsid w:val="00272A46"/>
    <w:rsid w:val="002731BA"/>
    <w:rsid w:val="00275432"/>
    <w:rsid w:val="0028264A"/>
    <w:rsid w:val="002831D7"/>
    <w:rsid w:val="00284C86"/>
    <w:rsid w:val="00285A0B"/>
    <w:rsid w:val="00292B9A"/>
    <w:rsid w:val="00293BC7"/>
    <w:rsid w:val="00294506"/>
    <w:rsid w:val="00297A01"/>
    <w:rsid w:val="002A024E"/>
    <w:rsid w:val="002A055F"/>
    <w:rsid w:val="002A2BBA"/>
    <w:rsid w:val="002A315B"/>
    <w:rsid w:val="002A472B"/>
    <w:rsid w:val="002A53AF"/>
    <w:rsid w:val="002A5C0D"/>
    <w:rsid w:val="002B085B"/>
    <w:rsid w:val="002B142E"/>
    <w:rsid w:val="002B2585"/>
    <w:rsid w:val="002B45FA"/>
    <w:rsid w:val="002B4E0C"/>
    <w:rsid w:val="002B563B"/>
    <w:rsid w:val="002B6210"/>
    <w:rsid w:val="002C1D83"/>
    <w:rsid w:val="002C28BC"/>
    <w:rsid w:val="002C41AB"/>
    <w:rsid w:val="002C5E90"/>
    <w:rsid w:val="002C7FDF"/>
    <w:rsid w:val="002D20B2"/>
    <w:rsid w:val="002D217D"/>
    <w:rsid w:val="002D282F"/>
    <w:rsid w:val="002D5871"/>
    <w:rsid w:val="002D79D2"/>
    <w:rsid w:val="002E0BF2"/>
    <w:rsid w:val="002E7719"/>
    <w:rsid w:val="002F025B"/>
    <w:rsid w:val="002F48A1"/>
    <w:rsid w:val="002F6E0F"/>
    <w:rsid w:val="0030002E"/>
    <w:rsid w:val="0030129F"/>
    <w:rsid w:val="00304028"/>
    <w:rsid w:val="00304D06"/>
    <w:rsid w:val="00306BC8"/>
    <w:rsid w:val="00311EAA"/>
    <w:rsid w:val="0032069B"/>
    <w:rsid w:val="00322AC8"/>
    <w:rsid w:val="00322EA0"/>
    <w:rsid w:val="003243E1"/>
    <w:rsid w:val="00325D1B"/>
    <w:rsid w:val="003260BC"/>
    <w:rsid w:val="00327D5E"/>
    <w:rsid w:val="00332AB2"/>
    <w:rsid w:val="00333B53"/>
    <w:rsid w:val="00334334"/>
    <w:rsid w:val="00334F6A"/>
    <w:rsid w:val="0034216A"/>
    <w:rsid w:val="00342810"/>
    <w:rsid w:val="00346855"/>
    <w:rsid w:val="00346A62"/>
    <w:rsid w:val="00346C77"/>
    <w:rsid w:val="00351CF7"/>
    <w:rsid w:val="00351F9E"/>
    <w:rsid w:val="00352318"/>
    <w:rsid w:val="00353BEA"/>
    <w:rsid w:val="00354331"/>
    <w:rsid w:val="0035607B"/>
    <w:rsid w:val="00357EC0"/>
    <w:rsid w:val="00362099"/>
    <w:rsid w:val="00362CD9"/>
    <w:rsid w:val="00363546"/>
    <w:rsid w:val="0036383B"/>
    <w:rsid w:val="00363D84"/>
    <w:rsid w:val="0036566F"/>
    <w:rsid w:val="003674D8"/>
    <w:rsid w:val="00371ECF"/>
    <w:rsid w:val="00372627"/>
    <w:rsid w:val="003751F7"/>
    <w:rsid w:val="003802A9"/>
    <w:rsid w:val="00380F76"/>
    <w:rsid w:val="00384366"/>
    <w:rsid w:val="00385CD5"/>
    <w:rsid w:val="00391D20"/>
    <w:rsid w:val="00392833"/>
    <w:rsid w:val="003942F1"/>
    <w:rsid w:val="00396595"/>
    <w:rsid w:val="003A2211"/>
    <w:rsid w:val="003A246B"/>
    <w:rsid w:val="003A5172"/>
    <w:rsid w:val="003A63AA"/>
    <w:rsid w:val="003B1197"/>
    <w:rsid w:val="003B2872"/>
    <w:rsid w:val="003B4988"/>
    <w:rsid w:val="003B609F"/>
    <w:rsid w:val="003B65C8"/>
    <w:rsid w:val="003B6F48"/>
    <w:rsid w:val="003C045D"/>
    <w:rsid w:val="003C0584"/>
    <w:rsid w:val="003C1593"/>
    <w:rsid w:val="003C4BCE"/>
    <w:rsid w:val="003C4E38"/>
    <w:rsid w:val="003C69BB"/>
    <w:rsid w:val="003D070B"/>
    <w:rsid w:val="003D0AA8"/>
    <w:rsid w:val="003D157A"/>
    <w:rsid w:val="003D4F99"/>
    <w:rsid w:val="003E478F"/>
    <w:rsid w:val="003E4929"/>
    <w:rsid w:val="003E5E33"/>
    <w:rsid w:val="003E7CB1"/>
    <w:rsid w:val="003E7D9D"/>
    <w:rsid w:val="003F091D"/>
    <w:rsid w:val="003F19D0"/>
    <w:rsid w:val="003F208C"/>
    <w:rsid w:val="003F3FDA"/>
    <w:rsid w:val="003F4BE2"/>
    <w:rsid w:val="003F4C40"/>
    <w:rsid w:val="003F7A38"/>
    <w:rsid w:val="00411F9C"/>
    <w:rsid w:val="00413E7C"/>
    <w:rsid w:val="0041564E"/>
    <w:rsid w:val="0041641B"/>
    <w:rsid w:val="004169A4"/>
    <w:rsid w:val="00416C3B"/>
    <w:rsid w:val="00416E4F"/>
    <w:rsid w:val="00417063"/>
    <w:rsid w:val="00420BB6"/>
    <w:rsid w:val="00422A75"/>
    <w:rsid w:val="00422F7E"/>
    <w:rsid w:val="004239F7"/>
    <w:rsid w:val="00423A79"/>
    <w:rsid w:val="0042641E"/>
    <w:rsid w:val="00426FE1"/>
    <w:rsid w:val="00427F76"/>
    <w:rsid w:val="004305D9"/>
    <w:rsid w:val="00430AA8"/>
    <w:rsid w:val="00443DCB"/>
    <w:rsid w:val="004457C0"/>
    <w:rsid w:val="004464C7"/>
    <w:rsid w:val="0044735F"/>
    <w:rsid w:val="00450056"/>
    <w:rsid w:val="00450457"/>
    <w:rsid w:val="004506BF"/>
    <w:rsid w:val="00450EEB"/>
    <w:rsid w:val="004530EE"/>
    <w:rsid w:val="00456EBF"/>
    <w:rsid w:val="004610AC"/>
    <w:rsid w:val="00461E77"/>
    <w:rsid w:val="00464CEA"/>
    <w:rsid w:val="00465469"/>
    <w:rsid w:val="004656E7"/>
    <w:rsid w:val="00466851"/>
    <w:rsid w:val="00467EE0"/>
    <w:rsid w:val="00472263"/>
    <w:rsid w:val="00472CF0"/>
    <w:rsid w:val="00473414"/>
    <w:rsid w:val="004738EF"/>
    <w:rsid w:val="004757B6"/>
    <w:rsid w:val="004757F9"/>
    <w:rsid w:val="00484F8C"/>
    <w:rsid w:val="004861A1"/>
    <w:rsid w:val="00490B13"/>
    <w:rsid w:val="004978DC"/>
    <w:rsid w:val="004979C1"/>
    <w:rsid w:val="004A1F17"/>
    <w:rsid w:val="004A2DCB"/>
    <w:rsid w:val="004A47E2"/>
    <w:rsid w:val="004A4D65"/>
    <w:rsid w:val="004A7E1C"/>
    <w:rsid w:val="004B0FF1"/>
    <w:rsid w:val="004B28EE"/>
    <w:rsid w:val="004B2D4D"/>
    <w:rsid w:val="004B38BF"/>
    <w:rsid w:val="004B71A1"/>
    <w:rsid w:val="004B7AEC"/>
    <w:rsid w:val="004B7B57"/>
    <w:rsid w:val="004C1CA7"/>
    <w:rsid w:val="004C1D4D"/>
    <w:rsid w:val="004C1EB3"/>
    <w:rsid w:val="004C28F7"/>
    <w:rsid w:val="004C4478"/>
    <w:rsid w:val="004C7415"/>
    <w:rsid w:val="004C764D"/>
    <w:rsid w:val="004D37EB"/>
    <w:rsid w:val="004D3A63"/>
    <w:rsid w:val="004E1A0B"/>
    <w:rsid w:val="004E2369"/>
    <w:rsid w:val="004F02BE"/>
    <w:rsid w:val="004F1A3E"/>
    <w:rsid w:val="004F2D0D"/>
    <w:rsid w:val="004F30D2"/>
    <w:rsid w:val="004F3621"/>
    <w:rsid w:val="004F6CCE"/>
    <w:rsid w:val="00500D4F"/>
    <w:rsid w:val="0050123E"/>
    <w:rsid w:val="00501B20"/>
    <w:rsid w:val="00501FA4"/>
    <w:rsid w:val="00501FAF"/>
    <w:rsid w:val="00503993"/>
    <w:rsid w:val="00504104"/>
    <w:rsid w:val="00504A4C"/>
    <w:rsid w:val="00505F6E"/>
    <w:rsid w:val="005101E8"/>
    <w:rsid w:val="00512E1D"/>
    <w:rsid w:val="00512E72"/>
    <w:rsid w:val="00520DB2"/>
    <w:rsid w:val="00522B0B"/>
    <w:rsid w:val="00523522"/>
    <w:rsid w:val="0052503F"/>
    <w:rsid w:val="005309FC"/>
    <w:rsid w:val="00531FBB"/>
    <w:rsid w:val="00552086"/>
    <w:rsid w:val="00555540"/>
    <w:rsid w:val="00557698"/>
    <w:rsid w:val="00561C4E"/>
    <w:rsid w:val="00564F91"/>
    <w:rsid w:val="00565EA3"/>
    <w:rsid w:val="005665B8"/>
    <w:rsid w:val="00566A97"/>
    <w:rsid w:val="005679EC"/>
    <w:rsid w:val="0057003E"/>
    <w:rsid w:val="00571A76"/>
    <w:rsid w:val="00571B42"/>
    <w:rsid w:val="00571FA4"/>
    <w:rsid w:val="005730BF"/>
    <w:rsid w:val="00573139"/>
    <w:rsid w:val="005731AD"/>
    <w:rsid w:val="005734D1"/>
    <w:rsid w:val="005746A3"/>
    <w:rsid w:val="00577EC1"/>
    <w:rsid w:val="00582B3A"/>
    <w:rsid w:val="00583404"/>
    <w:rsid w:val="005867E7"/>
    <w:rsid w:val="00587006"/>
    <w:rsid w:val="005915EE"/>
    <w:rsid w:val="00591E88"/>
    <w:rsid w:val="00592C4E"/>
    <w:rsid w:val="00592F6D"/>
    <w:rsid w:val="0059415B"/>
    <w:rsid w:val="00595060"/>
    <w:rsid w:val="005952AB"/>
    <w:rsid w:val="005A02EC"/>
    <w:rsid w:val="005A1693"/>
    <w:rsid w:val="005A17E6"/>
    <w:rsid w:val="005A2828"/>
    <w:rsid w:val="005A35C7"/>
    <w:rsid w:val="005A6492"/>
    <w:rsid w:val="005A69E8"/>
    <w:rsid w:val="005B0713"/>
    <w:rsid w:val="005B0C15"/>
    <w:rsid w:val="005B2135"/>
    <w:rsid w:val="005B4C7C"/>
    <w:rsid w:val="005B50A7"/>
    <w:rsid w:val="005B59F0"/>
    <w:rsid w:val="005C7C33"/>
    <w:rsid w:val="005D1C42"/>
    <w:rsid w:val="005D4452"/>
    <w:rsid w:val="005D59D1"/>
    <w:rsid w:val="005D5D01"/>
    <w:rsid w:val="005E1166"/>
    <w:rsid w:val="005E739E"/>
    <w:rsid w:val="005F0661"/>
    <w:rsid w:val="005F120F"/>
    <w:rsid w:val="005F4388"/>
    <w:rsid w:val="006009ED"/>
    <w:rsid w:val="00601C23"/>
    <w:rsid w:val="00602660"/>
    <w:rsid w:val="006042BD"/>
    <w:rsid w:val="00610B07"/>
    <w:rsid w:val="00612EED"/>
    <w:rsid w:val="00613FA7"/>
    <w:rsid w:val="00615728"/>
    <w:rsid w:val="006166E2"/>
    <w:rsid w:val="00624242"/>
    <w:rsid w:val="00627357"/>
    <w:rsid w:val="00632F01"/>
    <w:rsid w:val="00633E3D"/>
    <w:rsid w:val="006366F7"/>
    <w:rsid w:val="006374CD"/>
    <w:rsid w:val="006376C3"/>
    <w:rsid w:val="0064005D"/>
    <w:rsid w:val="00640C35"/>
    <w:rsid w:val="00642030"/>
    <w:rsid w:val="00643852"/>
    <w:rsid w:val="00647C59"/>
    <w:rsid w:val="00663ABA"/>
    <w:rsid w:val="00670B84"/>
    <w:rsid w:val="006715F1"/>
    <w:rsid w:val="00671F18"/>
    <w:rsid w:val="0067252F"/>
    <w:rsid w:val="00673323"/>
    <w:rsid w:val="00673F02"/>
    <w:rsid w:val="00674A95"/>
    <w:rsid w:val="00674E1C"/>
    <w:rsid w:val="0067753B"/>
    <w:rsid w:val="00677A0D"/>
    <w:rsid w:val="0068340E"/>
    <w:rsid w:val="00686706"/>
    <w:rsid w:val="00686C0D"/>
    <w:rsid w:val="0068765B"/>
    <w:rsid w:val="0068767C"/>
    <w:rsid w:val="00691661"/>
    <w:rsid w:val="0069183A"/>
    <w:rsid w:val="00693469"/>
    <w:rsid w:val="00694C7D"/>
    <w:rsid w:val="006962F2"/>
    <w:rsid w:val="006966B0"/>
    <w:rsid w:val="006A06A3"/>
    <w:rsid w:val="006A0F3E"/>
    <w:rsid w:val="006A35F2"/>
    <w:rsid w:val="006A726E"/>
    <w:rsid w:val="006B02E1"/>
    <w:rsid w:val="006B0F43"/>
    <w:rsid w:val="006B162E"/>
    <w:rsid w:val="006B3EE8"/>
    <w:rsid w:val="006B4EDA"/>
    <w:rsid w:val="006B740E"/>
    <w:rsid w:val="006C221F"/>
    <w:rsid w:val="006C72C6"/>
    <w:rsid w:val="006D0A00"/>
    <w:rsid w:val="006D234F"/>
    <w:rsid w:val="006D23E8"/>
    <w:rsid w:val="006D27BC"/>
    <w:rsid w:val="006D4280"/>
    <w:rsid w:val="006D5704"/>
    <w:rsid w:val="006D70B5"/>
    <w:rsid w:val="006E170F"/>
    <w:rsid w:val="006E23EF"/>
    <w:rsid w:val="006E3568"/>
    <w:rsid w:val="006E6B50"/>
    <w:rsid w:val="006E75F1"/>
    <w:rsid w:val="006F0542"/>
    <w:rsid w:val="006F0F23"/>
    <w:rsid w:val="006F2BCB"/>
    <w:rsid w:val="006F4D32"/>
    <w:rsid w:val="006F5D5A"/>
    <w:rsid w:val="006F7D26"/>
    <w:rsid w:val="00700AD2"/>
    <w:rsid w:val="00700B96"/>
    <w:rsid w:val="007015E6"/>
    <w:rsid w:val="00701BB9"/>
    <w:rsid w:val="00702C58"/>
    <w:rsid w:val="007031E9"/>
    <w:rsid w:val="0070438F"/>
    <w:rsid w:val="007104B6"/>
    <w:rsid w:val="007107FE"/>
    <w:rsid w:val="007151BA"/>
    <w:rsid w:val="00715AA7"/>
    <w:rsid w:val="00716D45"/>
    <w:rsid w:val="0072129C"/>
    <w:rsid w:val="0072213B"/>
    <w:rsid w:val="0072293E"/>
    <w:rsid w:val="00723814"/>
    <w:rsid w:val="0072507B"/>
    <w:rsid w:val="007263CD"/>
    <w:rsid w:val="00727E34"/>
    <w:rsid w:val="007301D7"/>
    <w:rsid w:val="00732247"/>
    <w:rsid w:val="00732692"/>
    <w:rsid w:val="00734078"/>
    <w:rsid w:val="007345FC"/>
    <w:rsid w:val="007372B1"/>
    <w:rsid w:val="0073794B"/>
    <w:rsid w:val="007409F8"/>
    <w:rsid w:val="007411A9"/>
    <w:rsid w:val="007419F8"/>
    <w:rsid w:val="00741AE3"/>
    <w:rsid w:val="007424AB"/>
    <w:rsid w:val="00742BFF"/>
    <w:rsid w:val="00742D6C"/>
    <w:rsid w:val="00745EA1"/>
    <w:rsid w:val="00746DB5"/>
    <w:rsid w:val="007535F7"/>
    <w:rsid w:val="00753F88"/>
    <w:rsid w:val="00754234"/>
    <w:rsid w:val="00756C7D"/>
    <w:rsid w:val="00757A7E"/>
    <w:rsid w:val="00761AF3"/>
    <w:rsid w:val="00762C44"/>
    <w:rsid w:val="007640CD"/>
    <w:rsid w:val="00764CA7"/>
    <w:rsid w:val="00766F23"/>
    <w:rsid w:val="007673C5"/>
    <w:rsid w:val="007678E2"/>
    <w:rsid w:val="00771968"/>
    <w:rsid w:val="0077303E"/>
    <w:rsid w:val="007730F7"/>
    <w:rsid w:val="00774601"/>
    <w:rsid w:val="00775944"/>
    <w:rsid w:val="007805E0"/>
    <w:rsid w:val="007819A8"/>
    <w:rsid w:val="00781FB2"/>
    <w:rsid w:val="007866F7"/>
    <w:rsid w:val="0079201F"/>
    <w:rsid w:val="007930B7"/>
    <w:rsid w:val="007940A5"/>
    <w:rsid w:val="007974B7"/>
    <w:rsid w:val="007974F3"/>
    <w:rsid w:val="007A01E8"/>
    <w:rsid w:val="007A0B46"/>
    <w:rsid w:val="007A1B22"/>
    <w:rsid w:val="007A23E5"/>
    <w:rsid w:val="007A318C"/>
    <w:rsid w:val="007A6DF0"/>
    <w:rsid w:val="007B250D"/>
    <w:rsid w:val="007B358A"/>
    <w:rsid w:val="007B56FC"/>
    <w:rsid w:val="007C08F9"/>
    <w:rsid w:val="007C1184"/>
    <w:rsid w:val="007C7385"/>
    <w:rsid w:val="007D6F88"/>
    <w:rsid w:val="007E0998"/>
    <w:rsid w:val="007E1040"/>
    <w:rsid w:val="007E2793"/>
    <w:rsid w:val="007E709C"/>
    <w:rsid w:val="007E75E3"/>
    <w:rsid w:val="007F4EEF"/>
    <w:rsid w:val="007F5021"/>
    <w:rsid w:val="00802C7A"/>
    <w:rsid w:val="00804B3C"/>
    <w:rsid w:val="00810442"/>
    <w:rsid w:val="0081091C"/>
    <w:rsid w:val="008115F4"/>
    <w:rsid w:val="0081242F"/>
    <w:rsid w:val="00814737"/>
    <w:rsid w:val="00814C1A"/>
    <w:rsid w:val="0081688C"/>
    <w:rsid w:val="00820E56"/>
    <w:rsid w:val="00820FE3"/>
    <w:rsid w:val="0082195E"/>
    <w:rsid w:val="00824B15"/>
    <w:rsid w:val="0082506E"/>
    <w:rsid w:val="0083052B"/>
    <w:rsid w:val="008307A1"/>
    <w:rsid w:val="00832B0B"/>
    <w:rsid w:val="00833E98"/>
    <w:rsid w:val="00834CBE"/>
    <w:rsid w:val="00836304"/>
    <w:rsid w:val="00837183"/>
    <w:rsid w:val="00840D2F"/>
    <w:rsid w:val="00841504"/>
    <w:rsid w:val="00842C4D"/>
    <w:rsid w:val="008436E1"/>
    <w:rsid w:val="00844B7B"/>
    <w:rsid w:val="008473B2"/>
    <w:rsid w:val="00847ED2"/>
    <w:rsid w:val="00850D74"/>
    <w:rsid w:val="00853EB4"/>
    <w:rsid w:val="00855865"/>
    <w:rsid w:val="00860A62"/>
    <w:rsid w:val="008652C0"/>
    <w:rsid w:val="008700DC"/>
    <w:rsid w:val="008701C5"/>
    <w:rsid w:val="00870584"/>
    <w:rsid w:val="00871591"/>
    <w:rsid w:val="008716FE"/>
    <w:rsid w:val="00873EAE"/>
    <w:rsid w:val="00886490"/>
    <w:rsid w:val="008908DA"/>
    <w:rsid w:val="008909DD"/>
    <w:rsid w:val="00890C42"/>
    <w:rsid w:val="00891FB1"/>
    <w:rsid w:val="00894DCD"/>
    <w:rsid w:val="008977FC"/>
    <w:rsid w:val="008A0D50"/>
    <w:rsid w:val="008A2029"/>
    <w:rsid w:val="008A2F22"/>
    <w:rsid w:val="008A4FDB"/>
    <w:rsid w:val="008A5DA0"/>
    <w:rsid w:val="008A5DCB"/>
    <w:rsid w:val="008B045D"/>
    <w:rsid w:val="008B0C25"/>
    <w:rsid w:val="008B22CB"/>
    <w:rsid w:val="008B26E1"/>
    <w:rsid w:val="008B5BC2"/>
    <w:rsid w:val="008B6F47"/>
    <w:rsid w:val="008D055C"/>
    <w:rsid w:val="008D3527"/>
    <w:rsid w:val="008D60F2"/>
    <w:rsid w:val="008E09A7"/>
    <w:rsid w:val="008E10F6"/>
    <w:rsid w:val="008E30DD"/>
    <w:rsid w:val="008E5914"/>
    <w:rsid w:val="008E75AF"/>
    <w:rsid w:val="008F3E48"/>
    <w:rsid w:val="008F5A8A"/>
    <w:rsid w:val="009001F6"/>
    <w:rsid w:val="00900F5A"/>
    <w:rsid w:val="0090291D"/>
    <w:rsid w:val="009043D0"/>
    <w:rsid w:val="00904523"/>
    <w:rsid w:val="00905C36"/>
    <w:rsid w:val="009063CD"/>
    <w:rsid w:val="00910CDA"/>
    <w:rsid w:val="00912349"/>
    <w:rsid w:val="00914603"/>
    <w:rsid w:val="00914995"/>
    <w:rsid w:val="009162B4"/>
    <w:rsid w:val="00920326"/>
    <w:rsid w:val="00920837"/>
    <w:rsid w:val="0092513B"/>
    <w:rsid w:val="00932C23"/>
    <w:rsid w:val="00935640"/>
    <w:rsid w:val="00941EBA"/>
    <w:rsid w:val="009438F9"/>
    <w:rsid w:val="009444ED"/>
    <w:rsid w:val="00945F28"/>
    <w:rsid w:val="00946A46"/>
    <w:rsid w:val="009470C0"/>
    <w:rsid w:val="00956D56"/>
    <w:rsid w:val="009605C7"/>
    <w:rsid w:val="00965B07"/>
    <w:rsid w:val="00966EB6"/>
    <w:rsid w:val="009735C5"/>
    <w:rsid w:val="00974818"/>
    <w:rsid w:val="009762C3"/>
    <w:rsid w:val="00977D0F"/>
    <w:rsid w:val="00981B56"/>
    <w:rsid w:val="00984839"/>
    <w:rsid w:val="009849C7"/>
    <w:rsid w:val="009870E7"/>
    <w:rsid w:val="00991548"/>
    <w:rsid w:val="009916DA"/>
    <w:rsid w:val="00991E51"/>
    <w:rsid w:val="00992CE2"/>
    <w:rsid w:val="0099722B"/>
    <w:rsid w:val="00997508"/>
    <w:rsid w:val="009A0097"/>
    <w:rsid w:val="009A0E0C"/>
    <w:rsid w:val="009A4461"/>
    <w:rsid w:val="009A52D8"/>
    <w:rsid w:val="009A59EA"/>
    <w:rsid w:val="009A7FC0"/>
    <w:rsid w:val="009B2F5C"/>
    <w:rsid w:val="009B3D08"/>
    <w:rsid w:val="009B4117"/>
    <w:rsid w:val="009B437A"/>
    <w:rsid w:val="009D1086"/>
    <w:rsid w:val="009D2CB8"/>
    <w:rsid w:val="009D3F04"/>
    <w:rsid w:val="009E1016"/>
    <w:rsid w:val="009F1488"/>
    <w:rsid w:val="009F337B"/>
    <w:rsid w:val="009F4934"/>
    <w:rsid w:val="009F5964"/>
    <w:rsid w:val="009F6786"/>
    <w:rsid w:val="00A01B6A"/>
    <w:rsid w:val="00A02D26"/>
    <w:rsid w:val="00A045B1"/>
    <w:rsid w:val="00A05AAA"/>
    <w:rsid w:val="00A101BB"/>
    <w:rsid w:val="00A10CD6"/>
    <w:rsid w:val="00A12DAA"/>
    <w:rsid w:val="00A135AE"/>
    <w:rsid w:val="00A14A6F"/>
    <w:rsid w:val="00A15BD5"/>
    <w:rsid w:val="00A204B1"/>
    <w:rsid w:val="00A20B21"/>
    <w:rsid w:val="00A21458"/>
    <w:rsid w:val="00A22455"/>
    <w:rsid w:val="00A2491D"/>
    <w:rsid w:val="00A256DD"/>
    <w:rsid w:val="00A259B2"/>
    <w:rsid w:val="00A2788B"/>
    <w:rsid w:val="00A31E4D"/>
    <w:rsid w:val="00A368AD"/>
    <w:rsid w:val="00A373FB"/>
    <w:rsid w:val="00A3780B"/>
    <w:rsid w:val="00A4586C"/>
    <w:rsid w:val="00A4774A"/>
    <w:rsid w:val="00A508B1"/>
    <w:rsid w:val="00A514C8"/>
    <w:rsid w:val="00A54A4A"/>
    <w:rsid w:val="00A572FD"/>
    <w:rsid w:val="00A72CA9"/>
    <w:rsid w:val="00A738AE"/>
    <w:rsid w:val="00A745DD"/>
    <w:rsid w:val="00A84717"/>
    <w:rsid w:val="00A86E57"/>
    <w:rsid w:val="00AA1966"/>
    <w:rsid w:val="00AA2A5C"/>
    <w:rsid w:val="00AA47C4"/>
    <w:rsid w:val="00AA55BD"/>
    <w:rsid w:val="00AB7868"/>
    <w:rsid w:val="00AC0910"/>
    <w:rsid w:val="00AC0A17"/>
    <w:rsid w:val="00AC266E"/>
    <w:rsid w:val="00AC680A"/>
    <w:rsid w:val="00AC6A78"/>
    <w:rsid w:val="00AD01FF"/>
    <w:rsid w:val="00AD1EDE"/>
    <w:rsid w:val="00AE2344"/>
    <w:rsid w:val="00AE3A5E"/>
    <w:rsid w:val="00AE5503"/>
    <w:rsid w:val="00AE6D6D"/>
    <w:rsid w:val="00AF0216"/>
    <w:rsid w:val="00AF27CE"/>
    <w:rsid w:val="00AF3372"/>
    <w:rsid w:val="00AF39FD"/>
    <w:rsid w:val="00AF3FCC"/>
    <w:rsid w:val="00AF502B"/>
    <w:rsid w:val="00AF5E47"/>
    <w:rsid w:val="00AF6CE1"/>
    <w:rsid w:val="00AF74E2"/>
    <w:rsid w:val="00B009F6"/>
    <w:rsid w:val="00B0151A"/>
    <w:rsid w:val="00B01B58"/>
    <w:rsid w:val="00B02416"/>
    <w:rsid w:val="00B02958"/>
    <w:rsid w:val="00B04B71"/>
    <w:rsid w:val="00B071D0"/>
    <w:rsid w:val="00B07C59"/>
    <w:rsid w:val="00B07DB1"/>
    <w:rsid w:val="00B07FA6"/>
    <w:rsid w:val="00B17C38"/>
    <w:rsid w:val="00B23A4A"/>
    <w:rsid w:val="00B25B44"/>
    <w:rsid w:val="00B2728C"/>
    <w:rsid w:val="00B340BC"/>
    <w:rsid w:val="00B41511"/>
    <w:rsid w:val="00B41DAA"/>
    <w:rsid w:val="00B504D5"/>
    <w:rsid w:val="00B53605"/>
    <w:rsid w:val="00B537C9"/>
    <w:rsid w:val="00B54414"/>
    <w:rsid w:val="00B560D6"/>
    <w:rsid w:val="00B57310"/>
    <w:rsid w:val="00B57D42"/>
    <w:rsid w:val="00B6013C"/>
    <w:rsid w:val="00B60587"/>
    <w:rsid w:val="00B61D62"/>
    <w:rsid w:val="00B621E0"/>
    <w:rsid w:val="00B643AC"/>
    <w:rsid w:val="00B656D6"/>
    <w:rsid w:val="00B66916"/>
    <w:rsid w:val="00B70C33"/>
    <w:rsid w:val="00B80AE5"/>
    <w:rsid w:val="00B8245F"/>
    <w:rsid w:val="00B849F6"/>
    <w:rsid w:val="00B900FE"/>
    <w:rsid w:val="00B9073A"/>
    <w:rsid w:val="00B90D99"/>
    <w:rsid w:val="00B92127"/>
    <w:rsid w:val="00B9375D"/>
    <w:rsid w:val="00B95B4A"/>
    <w:rsid w:val="00B96710"/>
    <w:rsid w:val="00B9676F"/>
    <w:rsid w:val="00B9758F"/>
    <w:rsid w:val="00B97E58"/>
    <w:rsid w:val="00BA0836"/>
    <w:rsid w:val="00BA12EF"/>
    <w:rsid w:val="00BA2D3D"/>
    <w:rsid w:val="00BA5FA8"/>
    <w:rsid w:val="00BA7A1C"/>
    <w:rsid w:val="00BB2E33"/>
    <w:rsid w:val="00BB3A6F"/>
    <w:rsid w:val="00BB5645"/>
    <w:rsid w:val="00BB70B9"/>
    <w:rsid w:val="00BB7669"/>
    <w:rsid w:val="00BC15E4"/>
    <w:rsid w:val="00BC2947"/>
    <w:rsid w:val="00BC2E56"/>
    <w:rsid w:val="00BC6543"/>
    <w:rsid w:val="00BC7518"/>
    <w:rsid w:val="00BC79FC"/>
    <w:rsid w:val="00BD1130"/>
    <w:rsid w:val="00BD39D4"/>
    <w:rsid w:val="00BD504B"/>
    <w:rsid w:val="00BE1532"/>
    <w:rsid w:val="00BE15D7"/>
    <w:rsid w:val="00BE18D7"/>
    <w:rsid w:val="00BE1C6F"/>
    <w:rsid w:val="00BE7095"/>
    <w:rsid w:val="00BF0D77"/>
    <w:rsid w:val="00BF5EA4"/>
    <w:rsid w:val="00BF7CFC"/>
    <w:rsid w:val="00C017F7"/>
    <w:rsid w:val="00C03EA4"/>
    <w:rsid w:val="00C04E45"/>
    <w:rsid w:val="00C1165D"/>
    <w:rsid w:val="00C117B0"/>
    <w:rsid w:val="00C11990"/>
    <w:rsid w:val="00C1404F"/>
    <w:rsid w:val="00C146A7"/>
    <w:rsid w:val="00C35771"/>
    <w:rsid w:val="00C35EEE"/>
    <w:rsid w:val="00C3746C"/>
    <w:rsid w:val="00C424D8"/>
    <w:rsid w:val="00C44A93"/>
    <w:rsid w:val="00C46649"/>
    <w:rsid w:val="00C467B8"/>
    <w:rsid w:val="00C46B61"/>
    <w:rsid w:val="00C50082"/>
    <w:rsid w:val="00C546C6"/>
    <w:rsid w:val="00C5738A"/>
    <w:rsid w:val="00C57439"/>
    <w:rsid w:val="00C57E71"/>
    <w:rsid w:val="00C60CAB"/>
    <w:rsid w:val="00C663F4"/>
    <w:rsid w:val="00C669D9"/>
    <w:rsid w:val="00C7333D"/>
    <w:rsid w:val="00C7357B"/>
    <w:rsid w:val="00C74445"/>
    <w:rsid w:val="00C80B53"/>
    <w:rsid w:val="00C827EE"/>
    <w:rsid w:val="00C854CC"/>
    <w:rsid w:val="00C90B62"/>
    <w:rsid w:val="00C92EE5"/>
    <w:rsid w:val="00C936FE"/>
    <w:rsid w:val="00C93779"/>
    <w:rsid w:val="00C937E5"/>
    <w:rsid w:val="00C95389"/>
    <w:rsid w:val="00C9566B"/>
    <w:rsid w:val="00C95F93"/>
    <w:rsid w:val="00C96521"/>
    <w:rsid w:val="00C976B3"/>
    <w:rsid w:val="00C97997"/>
    <w:rsid w:val="00CA209F"/>
    <w:rsid w:val="00CA36F8"/>
    <w:rsid w:val="00CA3B8B"/>
    <w:rsid w:val="00CA4119"/>
    <w:rsid w:val="00CA48CA"/>
    <w:rsid w:val="00CB249A"/>
    <w:rsid w:val="00CB27F0"/>
    <w:rsid w:val="00CB308C"/>
    <w:rsid w:val="00CB3C1B"/>
    <w:rsid w:val="00CB73A6"/>
    <w:rsid w:val="00CC3076"/>
    <w:rsid w:val="00CC3426"/>
    <w:rsid w:val="00CC3EC0"/>
    <w:rsid w:val="00CC7E28"/>
    <w:rsid w:val="00CD1E43"/>
    <w:rsid w:val="00CD4A43"/>
    <w:rsid w:val="00CD6960"/>
    <w:rsid w:val="00CE3732"/>
    <w:rsid w:val="00CE58B3"/>
    <w:rsid w:val="00CF154B"/>
    <w:rsid w:val="00CF42B6"/>
    <w:rsid w:val="00CF5717"/>
    <w:rsid w:val="00CF794C"/>
    <w:rsid w:val="00D00819"/>
    <w:rsid w:val="00D12471"/>
    <w:rsid w:val="00D15799"/>
    <w:rsid w:val="00D17747"/>
    <w:rsid w:val="00D20A4D"/>
    <w:rsid w:val="00D22DE9"/>
    <w:rsid w:val="00D22E58"/>
    <w:rsid w:val="00D23409"/>
    <w:rsid w:val="00D24A20"/>
    <w:rsid w:val="00D24A54"/>
    <w:rsid w:val="00D30C0C"/>
    <w:rsid w:val="00D331EB"/>
    <w:rsid w:val="00D33F7C"/>
    <w:rsid w:val="00D35A8D"/>
    <w:rsid w:val="00D36681"/>
    <w:rsid w:val="00D4037B"/>
    <w:rsid w:val="00D40D1F"/>
    <w:rsid w:val="00D4100E"/>
    <w:rsid w:val="00D42FA1"/>
    <w:rsid w:val="00D44681"/>
    <w:rsid w:val="00D52575"/>
    <w:rsid w:val="00D52EFA"/>
    <w:rsid w:val="00D55199"/>
    <w:rsid w:val="00D64F98"/>
    <w:rsid w:val="00D666DF"/>
    <w:rsid w:val="00D72F25"/>
    <w:rsid w:val="00D75AE6"/>
    <w:rsid w:val="00D818E9"/>
    <w:rsid w:val="00D9032A"/>
    <w:rsid w:val="00D9102A"/>
    <w:rsid w:val="00D91102"/>
    <w:rsid w:val="00D940B6"/>
    <w:rsid w:val="00D9427C"/>
    <w:rsid w:val="00D96E44"/>
    <w:rsid w:val="00DA1FC8"/>
    <w:rsid w:val="00DA2623"/>
    <w:rsid w:val="00DA474C"/>
    <w:rsid w:val="00DB0FBF"/>
    <w:rsid w:val="00DB361A"/>
    <w:rsid w:val="00DB6C3D"/>
    <w:rsid w:val="00DB743D"/>
    <w:rsid w:val="00DC17E7"/>
    <w:rsid w:val="00DC6665"/>
    <w:rsid w:val="00DC6B28"/>
    <w:rsid w:val="00DD6A32"/>
    <w:rsid w:val="00DE409B"/>
    <w:rsid w:val="00DE41E4"/>
    <w:rsid w:val="00DE4851"/>
    <w:rsid w:val="00DE5EB8"/>
    <w:rsid w:val="00DE6E2F"/>
    <w:rsid w:val="00DE6ED2"/>
    <w:rsid w:val="00DF02E5"/>
    <w:rsid w:val="00DF0367"/>
    <w:rsid w:val="00DF1663"/>
    <w:rsid w:val="00DF1E47"/>
    <w:rsid w:val="00DF3D28"/>
    <w:rsid w:val="00DF6351"/>
    <w:rsid w:val="00E02722"/>
    <w:rsid w:val="00E0328C"/>
    <w:rsid w:val="00E042B8"/>
    <w:rsid w:val="00E04FAA"/>
    <w:rsid w:val="00E05139"/>
    <w:rsid w:val="00E060EC"/>
    <w:rsid w:val="00E06F21"/>
    <w:rsid w:val="00E07CCA"/>
    <w:rsid w:val="00E126E4"/>
    <w:rsid w:val="00E12B1C"/>
    <w:rsid w:val="00E12D7A"/>
    <w:rsid w:val="00E13CBE"/>
    <w:rsid w:val="00E15352"/>
    <w:rsid w:val="00E17EF1"/>
    <w:rsid w:val="00E218A7"/>
    <w:rsid w:val="00E23E90"/>
    <w:rsid w:val="00E24A28"/>
    <w:rsid w:val="00E2511C"/>
    <w:rsid w:val="00E272D8"/>
    <w:rsid w:val="00E32913"/>
    <w:rsid w:val="00E33426"/>
    <w:rsid w:val="00E42CA1"/>
    <w:rsid w:val="00E42CAB"/>
    <w:rsid w:val="00E44F4D"/>
    <w:rsid w:val="00E47C1B"/>
    <w:rsid w:val="00E51F48"/>
    <w:rsid w:val="00E52990"/>
    <w:rsid w:val="00E52F32"/>
    <w:rsid w:val="00E5460D"/>
    <w:rsid w:val="00E611FD"/>
    <w:rsid w:val="00E65AEF"/>
    <w:rsid w:val="00E670D6"/>
    <w:rsid w:val="00E71499"/>
    <w:rsid w:val="00E71F12"/>
    <w:rsid w:val="00E73996"/>
    <w:rsid w:val="00E7516B"/>
    <w:rsid w:val="00E7526C"/>
    <w:rsid w:val="00E75B06"/>
    <w:rsid w:val="00E773EA"/>
    <w:rsid w:val="00E844C8"/>
    <w:rsid w:val="00E87C44"/>
    <w:rsid w:val="00E90676"/>
    <w:rsid w:val="00E91488"/>
    <w:rsid w:val="00E93729"/>
    <w:rsid w:val="00E93E45"/>
    <w:rsid w:val="00E95E9F"/>
    <w:rsid w:val="00EA1489"/>
    <w:rsid w:val="00EA28F9"/>
    <w:rsid w:val="00EA4D53"/>
    <w:rsid w:val="00EA74D4"/>
    <w:rsid w:val="00EA7959"/>
    <w:rsid w:val="00EA7AA9"/>
    <w:rsid w:val="00EB001E"/>
    <w:rsid w:val="00EB43EF"/>
    <w:rsid w:val="00EB4C1A"/>
    <w:rsid w:val="00EB4DD9"/>
    <w:rsid w:val="00EB54EC"/>
    <w:rsid w:val="00EB63F2"/>
    <w:rsid w:val="00EB6BA8"/>
    <w:rsid w:val="00EC0CFC"/>
    <w:rsid w:val="00EC5813"/>
    <w:rsid w:val="00ED240B"/>
    <w:rsid w:val="00ED7047"/>
    <w:rsid w:val="00EE0000"/>
    <w:rsid w:val="00EE002C"/>
    <w:rsid w:val="00EF005C"/>
    <w:rsid w:val="00EF02C9"/>
    <w:rsid w:val="00EF1673"/>
    <w:rsid w:val="00EF3012"/>
    <w:rsid w:val="00EF3433"/>
    <w:rsid w:val="00EF3F64"/>
    <w:rsid w:val="00EF59CA"/>
    <w:rsid w:val="00F02436"/>
    <w:rsid w:val="00F068DA"/>
    <w:rsid w:val="00F116A2"/>
    <w:rsid w:val="00F145AE"/>
    <w:rsid w:val="00F14AE1"/>
    <w:rsid w:val="00F21379"/>
    <w:rsid w:val="00F22788"/>
    <w:rsid w:val="00F24E7F"/>
    <w:rsid w:val="00F26500"/>
    <w:rsid w:val="00F26510"/>
    <w:rsid w:val="00F300D1"/>
    <w:rsid w:val="00F3466F"/>
    <w:rsid w:val="00F346D5"/>
    <w:rsid w:val="00F3572F"/>
    <w:rsid w:val="00F40CA3"/>
    <w:rsid w:val="00F44BC4"/>
    <w:rsid w:val="00F46537"/>
    <w:rsid w:val="00F46AE6"/>
    <w:rsid w:val="00F51EAB"/>
    <w:rsid w:val="00F52E25"/>
    <w:rsid w:val="00F54100"/>
    <w:rsid w:val="00F5458A"/>
    <w:rsid w:val="00F54C97"/>
    <w:rsid w:val="00F54E7D"/>
    <w:rsid w:val="00F57730"/>
    <w:rsid w:val="00F57939"/>
    <w:rsid w:val="00F57F28"/>
    <w:rsid w:val="00F62F62"/>
    <w:rsid w:val="00F65D9D"/>
    <w:rsid w:val="00F67C00"/>
    <w:rsid w:val="00F71D51"/>
    <w:rsid w:val="00F76DF1"/>
    <w:rsid w:val="00F80B86"/>
    <w:rsid w:val="00F8185A"/>
    <w:rsid w:val="00F82E43"/>
    <w:rsid w:val="00F82E72"/>
    <w:rsid w:val="00F84253"/>
    <w:rsid w:val="00F84D60"/>
    <w:rsid w:val="00F84E06"/>
    <w:rsid w:val="00F8616C"/>
    <w:rsid w:val="00F86482"/>
    <w:rsid w:val="00F9002B"/>
    <w:rsid w:val="00F90270"/>
    <w:rsid w:val="00F93A55"/>
    <w:rsid w:val="00FA2BD3"/>
    <w:rsid w:val="00FA2C27"/>
    <w:rsid w:val="00FA5C4F"/>
    <w:rsid w:val="00FA7FC8"/>
    <w:rsid w:val="00FC33DF"/>
    <w:rsid w:val="00FC3BD0"/>
    <w:rsid w:val="00FC4293"/>
    <w:rsid w:val="00FC5D59"/>
    <w:rsid w:val="00FC6BCC"/>
    <w:rsid w:val="00FC6BD7"/>
    <w:rsid w:val="00FC7070"/>
    <w:rsid w:val="00FD1564"/>
    <w:rsid w:val="00FD2244"/>
    <w:rsid w:val="00FD2F6C"/>
    <w:rsid w:val="00FE256C"/>
    <w:rsid w:val="00FE3E15"/>
    <w:rsid w:val="00FE4EA5"/>
    <w:rsid w:val="00FE733D"/>
    <w:rsid w:val="00FF18FF"/>
    <w:rsid w:val="00FF2FBE"/>
    <w:rsid w:val="00FF5F3A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09"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4B71A1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4B71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709"/>
      <w:jc w:val="center"/>
    </w:pPr>
  </w:style>
  <w:style w:type="paragraph" w:customStyle="1" w:styleId="Default">
    <w:name w:val="Default"/>
    <w:rsid w:val="00501FA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0">
    <w:name w:val="Абзац списка1"/>
    <w:basedOn w:val="a"/>
    <w:rsid w:val="00501FAF"/>
    <w:pPr>
      <w:spacing w:line="210" w:lineRule="exact"/>
      <w:ind w:left="720" w:firstLine="454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 Знак Знак Знак Знак"/>
    <w:basedOn w:val="a"/>
    <w:rsid w:val="00EB6BA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B01B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01B58"/>
    <w:rPr>
      <w:sz w:val="16"/>
      <w:szCs w:val="16"/>
    </w:rPr>
  </w:style>
  <w:style w:type="character" w:customStyle="1" w:styleId="ressmall">
    <w:name w:val="ressmall"/>
    <w:rsid w:val="00DF1663"/>
  </w:style>
  <w:style w:type="character" w:customStyle="1" w:styleId="rescomment">
    <w:name w:val="rescomment"/>
    <w:rsid w:val="00DF1663"/>
  </w:style>
  <w:style w:type="paragraph" w:styleId="a4">
    <w:name w:val="header"/>
    <w:basedOn w:val="a"/>
    <w:link w:val="a5"/>
    <w:uiPriority w:val="99"/>
    <w:rsid w:val="00E71F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71F12"/>
    <w:rPr>
      <w:sz w:val="28"/>
      <w:szCs w:val="24"/>
    </w:rPr>
  </w:style>
  <w:style w:type="paragraph" w:styleId="a6">
    <w:name w:val="footer"/>
    <w:basedOn w:val="a"/>
    <w:link w:val="a7"/>
    <w:rsid w:val="00E71F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E71F12"/>
    <w:rPr>
      <w:sz w:val="28"/>
      <w:szCs w:val="24"/>
    </w:rPr>
  </w:style>
  <w:style w:type="character" w:customStyle="1" w:styleId="blk3">
    <w:name w:val="blk3"/>
    <w:rsid w:val="00E71F12"/>
    <w:rPr>
      <w:vanish w:val="0"/>
      <w:webHidden w:val="0"/>
      <w:specVanish w:val="0"/>
    </w:rPr>
  </w:style>
  <w:style w:type="paragraph" w:styleId="a8">
    <w:name w:val="Balloon Text"/>
    <w:basedOn w:val="a"/>
    <w:link w:val="a9"/>
    <w:rsid w:val="00B23A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23A4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200F74"/>
    <w:pPr>
      <w:spacing w:before="100" w:beforeAutospacing="1" w:after="100" w:afterAutospacing="1"/>
    </w:pPr>
    <w:rPr>
      <w:sz w:val="24"/>
    </w:rPr>
  </w:style>
  <w:style w:type="paragraph" w:styleId="ab">
    <w:name w:val="footnote text"/>
    <w:basedOn w:val="a"/>
    <w:link w:val="ac"/>
    <w:uiPriority w:val="99"/>
    <w:rsid w:val="000B6CDF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6CDF"/>
  </w:style>
  <w:style w:type="character" w:styleId="ad">
    <w:name w:val="footnote reference"/>
    <w:uiPriority w:val="99"/>
    <w:rsid w:val="000B6CDF"/>
    <w:rPr>
      <w:rFonts w:cs="Times New Roman"/>
      <w:vertAlign w:val="superscript"/>
    </w:rPr>
  </w:style>
  <w:style w:type="character" w:customStyle="1" w:styleId="40">
    <w:name w:val="Заголовок 4 Знак"/>
    <w:link w:val="4"/>
    <w:semiHidden/>
    <w:rsid w:val="004B71A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4B71A1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e">
    <w:name w:val="подпись"/>
    <w:basedOn w:val="a"/>
    <w:rsid w:val="00D4037B"/>
    <w:pPr>
      <w:tabs>
        <w:tab w:val="left" w:pos="6237"/>
      </w:tabs>
      <w:overflowPunct w:val="0"/>
      <w:autoSpaceDE w:val="0"/>
      <w:autoSpaceDN w:val="0"/>
      <w:adjustRightInd w:val="0"/>
      <w:spacing w:line="240" w:lineRule="atLeast"/>
      <w:ind w:left="284" w:right="5387"/>
      <w:textAlignment w:val="baseline"/>
    </w:pPr>
    <w:rPr>
      <w:rFonts w:ascii="TimesDL" w:hAnsi="TimesDL"/>
      <w:sz w:val="26"/>
      <w:szCs w:val="20"/>
    </w:rPr>
  </w:style>
  <w:style w:type="character" w:customStyle="1" w:styleId="af">
    <w:name w:val="Основной текст_"/>
    <w:link w:val="2"/>
    <w:rsid w:val="00151661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11">
    <w:name w:val="Основной текст1"/>
    <w:rsid w:val="0015166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paragraph" w:customStyle="1" w:styleId="2">
    <w:name w:val="Основной текст2"/>
    <w:basedOn w:val="a"/>
    <w:link w:val="af"/>
    <w:rsid w:val="00151661"/>
    <w:pPr>
      <w:widowControl w:val="0"/>
      <w:shd w:val="clear" w:color="auto" w:fill="FFFFFF"/>
      <w:spacing w:after="300" w:line="0" w:lineRule="atLeast"/>
      <w:jc w:val="both"/>
    </w:pPr>
    <w:rPr>
      <w:rFonts w:ascii="Calibri" w:eastAsia="Calibri" w:hAnsi="Calibri" w:cs="Calibri"/>
      <w:sz w:val="18"/>
      <w:szCs w:val="18"/>
    </w:rPr>
  </w:style>
  <w:style w:type="character" w:styleId="af0">
    <w:name w:val="Emphasis"/>
    <w:qFormat/>
    <w:rsid w:val="00DA2623"/>
    <w:rPr>
      <w:i/>
      <w:iCs/>
    </w:rPr>
  </w:style>
  <w:style w:type="character" w:styleId="af1">
    <w:name w:val="annotation reference"/>
    <w:rsid w:val="00BB5645"/>
    <w:rPr>
      <w:sz w:val="16"/>
      <w:szCs w:val="16"/>
    </w:rPr>
  </w:style>
  <w:style w:type="paragraph" w:styleId="af2">
    <w:name w:val="annotation text"/>
    <w:basedOn w:val="a"/>
    <w:link w:val="af3"/>
    <w:rsid w:val="00BB564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B5645"/>
  </w:style>
  <w:style w:type="paragraph" w:styleId="af4">
    <w:name w:val="annotation subject"/>
    <w:basedOn w:val="af2"/>
    <w:next w:val="af2"/>
    <w:link w:val="af5"/>
    <w:rsid w:val="00BB5645"/>
    <w:rPr>
      <w:b/>
      <w:bCs/>
    </w:rPr>
  </w:style>
  <w:style w:type="character" w:customStyle="1" w:styleId="af5">
    <w:name w:val="Тема примечания Знак"/>
    <w:link w:val="af4"/>
    <w:rsid w:val="00BB5645"/>
    <w:rPr>
      <w:b/>
      <w:bCs/>
    </w:rPr>
  </w:style>
  <w:style w:type="paragraph" w:styleId="af6">
    <w:name w:val="List Paragraph"/>
    <w:basedOn w:val="a"/>
    <w:uiPriority w:val="34"/>
    <w:qFormat/>
    <w:rsid w:val="000764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09"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4B71A1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4B71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709"/>
      <w:jc w:val="center"/>
    </w:pPr>
  </w:style>
  <w:style w:type="paragraph" w:customStyle="1" w:styleId="Default">
    <w:name w:val="Default"/>
    <w:rsid w:val="00501FA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0">
    <w:name w:val="Абзац списка1"/>
    <w:basedOn w:val="a"/>
    <w:rsid w:val="00501FAF"/>
    <w:pPr>
      <w:spacing w:line="210" w:lineRule="exact"/>
      <w:ind w:left="720" w:firstLine="454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 Знак Знак Знак Знак"/>
    <w:basedOn w:val="a"/>
    <w:rsid w:val="00EB6BA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B01B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01B58"/>
    <w:rPr>
      <w:sz w:val="16"/>
      <w:szCs w:val="16"/>
    </w:rPr>
  </w:style>
  <w:style w:type="character" w:customStyle="1" w:styleId="ressmall">
    <w:name w:val="ressmall"/>
    <w:rsid w:val="00DF1663"/>
  </w:style>
  <w:style w:type="character" w:customStyle="1" w:styleId="rescomment">
    <w:name w:val="rescomment"/>
    <w:rsid w:val="00DF1663"/>
  </w:style>
  <w:style w:type="paragraph" w:styleId="a4">
    <w:name w:val="header"/>
    <w:basedOn w:val="a"/>
    <w:link w:val="a5"/>
    <w:uiPriority w:val="99"/>
    <w:rsid w:val="00E71F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71F12"/>
    <w:rPr>
      <w:sz w:val="28"/>
      <w:szCs w:val="24"/>
    </w:rPr>
  </w:style>
  <w:style w:type="paragraph" w:styleId="a6">
    <w:name w:val="footer"/>
    <w:basedOn w:val="a"/>
    <w:link w:val="a7"/>
    <w:rsid w:val="00E71F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E71F12"/>
    <w:rPr>
      <w:sz w:val="28"/>
      <w:szCs w:val="24"/>
    </w:rPr>
  </w:style>
  <w:style w:type="character" w:customStyle="1" w:styleId="blk3">
    <w:name w:val="blk3"/>
    <w:rsid w:val="00E71F12"/>
    <w:rPr>
      <w:vanish w:val="0"/>
      <w:webHidden w:val="0"/>
      <w:specVanish w:val="0"/>
    </w:rPr>
  </w:style>
  <w:style w:type="paragraph" w:styleId="a8">
    <w:name w:val="Balloon Text"/>
    <w:basedOn w:val="a"/>
    <w:link w:val="a9"/>
    <w:rsid w:val="00B23A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23A4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200F74"/>
    <w:pPr>
      <w:spacing w:before="100" w:beforeAutospacing="1" w:after="100" w:afterAutospacing="1"/>
    </w:pPr>
    <w:rPr>
      <w:sz w:val="24"/>
    </w:rPr>
  </w:style>
  <w:style w:type="paragraph" w:styleId="ab">
    <w:name w:val="footnote text"/>
    <w:basedOn w:val="a"/>
    <w:link w:val="ac"/>
    <w:uiPriority w:val="99"/>
    <w:rsid w:val="000B6CDF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6CDF"/>
  </w:style>
  <w:style w:type="character" w:styleId="ad">
    <w:name w:val="footnote reference"/>
    <w:uiPriority w:val="99"/>
    <w:rsid w:val="000B6CDF"/>
    <w:rPr>
      <w:rFonts w:cs="Times New Roman"/>
      <w:vertAlign w:val="superscript"/>
    </w:rPr>
  </w:style>
  <w:style w:type="character" w:customStyle="1" w:styleId="40">
    <w:name w:val="Заголовок 4 Знак"/>
    <w:link w:val="4"/>
    <w:semiHidden/>
    <w:rsid w:val="004B71A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4B71A1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e">
    <w:name w:val="подпись"/>
    <w:basedOn w:val="a"/>
    <w:rsid w:val="00D4037B"/>
    <w:pPr>
      <w:tabs>
        <w:tab w:val="left" w:pos="6237"/>
      </w:tabs>
      <w:overflowPunct w:val="0"/>
      <w:autoSpaceDE w:val="0"/>
      <w:autoSpaceDN w:val="0"/>
      <w:adjustRightInd w:val="0"/>
      <w:spacing w:line="240" w:lineRule="atLeast"/>
      <w:ind w:left="284" w:right="5387"/>
      <w:textAlignment w:val="baseline"/>
    </w:pPr>
    <w:rPr>
      <w:rFonts w:ascii="TimesDL" w:hAnsi="TimesDL"/>
      <w:sz w:val="26"/>
      <w:szCs w:val="20"/>
    </w:rPr>
  </w:style>
  <w:style w:type="character" w:customStyle="1" w:styleId="af">
    <w:name w:val="Основной текст_"/>
    <w:link w:val="2"/>
    <w:rsid w:val="00151661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11">
    <w:name w:val="Основной текст1"/>
    <w:rsid w:val="0015166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paragraph" w:customStyle="1" w:styleId="2">
    <w:name w:val="Основной текст2"/>
    <w:basedOn w:val="a"/>
    <w:link w:val="af"/>
    <w:rsid w:val="00151661"/>
    <w:pPr>
      <w:widowControl w:val="0"/>
      <w:shd w:val="clear" w:color="auto" w:fill="FFFFFF"/>
      <w:spacing w:after="300" w:line="0" w:lineRule="atLeast"/>
      <w:jc w:val="both"/>
    </w:pPr>
    <w:rPr>
      <w:rFonts w:ascii="Calibri" w:eastAsia="Calibri" w:hAnsi="Calibri" w:cs="Calibri"/>
      <w:sz w:val="18"/>
      <w:szCs w:val="18"/>
    </w:rPr>
  </w:style>
  <w:style w:type="character" w:styleId="af0">
    <w:name w:val="Emphasis"/>
    <w:qFormat/>
    <w:rsid w:val="00DA2623"/>
    <w:rPr>
      <w:i/>
      <w:iCs/>
    </w:rPr>
  </w:style>
  <w:style w:type="character" w:styleId="af1">
    <w:name w:val="annotation reference"/>
    <w:rsid w:val="00BB5645"/>
    <w:rPr>
      <w:sz w:val="16"/>
      <w:szCs w:val="16"/>
    </w:rPr>
  </w:style>
  <w:style w:type="paragraph" w:styleId="af2">
    <w:name w:val="annotation text"/>
    <w:basedOn w:val="a"/>
    <w:link w:val="af3"/>
    <w:rsid w:val="00BB564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B5645"/>
  </w:style>
  <w:style w:type="paragraph" w:styleId="af4">
    <w:name w:val="annotation subject"/>
    <w:basedOn w:val="af2"/>
    <w:next w:val="af2"/>
    <w:link w:val="af5"/>
    <w:rsid w:val="00BB5645"/>
    <w:rPr>
      <w:b/>
      <w:bCs/>
    </w:rPr>
  </w:style>
  <w:style w:type="character" w:customStyle="1" w:styleId="af5">
    <w:name w:val="Тема примечания Знак"/>
    <w:link w:val="af4"/>
    <w:rsid w:val="00BB5645"/>
    <w:rPr>
      <w:b/>
      <w:bCs/>
    </w:rPr>
  </w:style>
  <w:style w:type="paragraph" w:styleId="af6">
    <w:name w:val="List Paragraph"/>
    <w:basedOn w:val="a"/>
    <w:uiPriority w:val="34"/>
    <w:qFormat/>
    <w:rsid w:val="00076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4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5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9413-1580-489C-AC37-441C397B0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3738</Words>
  <Characters>21308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SF</Company>
  <LinksUpToDate>false</LinksUpToDate>
  <CharactersWithSpaces>24997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oleg</dc:creator>
  <cp:lastModifiedBy>qwerty</cp:lastModifiedBy>
  <cp:revision>2</cp:revision>
  <cp:lastPrinted>2018-10-17T10:00:00Z</cp:lastPrinted>
  <dcterms:created xsi:type="dcterms:W3CDTF">2019-02-19T10:36:00Z</dcterms:created>
  <dcterms:modified xsi:type="dcterms:W3CDTF">2019-02-19T10:36:00Z</dcterms:modified>
</cp:coreProperties>
</file>